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752D" w14:textId="65DE68F8" w:rsidR="00005839" w:rsidRPr="00AD547A" w:rsidRDefault="00005839" w:rsidP="00005839">
      <w:pPr>
        <w:pStyle w:val="Heading3"/>
        <w:rPr>
          <w:rFonts w:ascii="Tahoma" w:hAnsi="Tahoma" w:cs="Tahoma"/>
          <w:color w:val="000000"/>
        </w:rPr>
      </w:pPr>
      <w:r w:rsidRPr="00AD547A">
        <w:rPr>
          <w:rFonts w:ascii="Tahoma" w:hAnsi="Tahoma" w:cs="Tahoma"/>
          <w:color w:val="000000"/>
        </w:rPr>
        <w:t>Ypsilanti Police Advisory Commission (YPAC) 202</w:t>
      </w:r>
      <w:r w:rsidR="003429CD">
        <w:rPr>
          <w:rFonts w:ascii="Tahoma" w:hAnsi="Tahoma" w:cs="Tahoma"/>
          <w:color w:val="000000"/>
        </w:rPr>
        <w:t>4</w:t>
      </w:r>
      <w:r w:rsidRPr="00AD547A">
        <w:rPr>
          <w:rFonts w:ascii="Tahoma" w:hAnsi="Tahoma" w:cs="Tahoma"/>
          <w:color w:val="000000"/>
        </w:rPr>
        <w:t xml:space="preserve"> Annual Report</w:t>
      </w:r>
    </w:p>
    <w:p w14:paraId="20DD1EE2"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1.</w:t>
      </w:r>
      <w:r w:rsidRPr="00AD547A">
        <w:rPr>
          <w:rStyle w:val="apple-converted-space"/>
          <w:rFonts w:ascii="Tahoma" w:hAnsi="Tahoma" w:cs="Tahoma"/>
          <w:color w:val="000000"/>
        </w:rPr>
        <w:t> </w:t>
      </w:r>
      <w:r w:rsidRPr="00AD547A">
        <w:rPr>
          <w:rStyle w:val="Strong"/>
          <w:rFonts w:ascii="Tahoma" w:hAnsi="Tahoma" w:cs="Tahoma"/>
          <w:b/>
          <w:bCs/>
          <w:color w:val="000000"/>
        </w:rPr>
        <w:t>Introduction</w:t>
      </w:r>
    </w:p>
    <w:p w14:paraId="5DF68E47" w14:textId="77777777" w:rsidR="00005839" w:rsidRPr="00AD547A" w:rsidRDefault="00005839" w:rsidP="00005839">
      <w:pPr>
        <w:pStyle w:val="NormalWeb"/>
        <w:rPr>
          <w:rFonts w:ascii="Tahoma" w:hAnsi="Tahoma" w:cs="Tahoma"/>
          <w:color w:val="000000"/>
        </w:rPr>
      </w:pPr>
      <w:r w:rsidRPr="00AD547A">
        <w:rPr>
          <w:rFonts w:ascii="Tahoma" w:hAnsi="Tahoma" w:cs="Tahoma"/>
          <w:color w:val="000000"/>
        </w:rPr>
        <w:t>The Ypsilanti Police Advisory Commission (YPAC) was established by Ordinance 1295 in November 2017. The Commission's primary mission is to enhance the relationship between the Ypsilanti community and the Ypsilanti Police Department (YPD) by acting as a liaison, improving police-community relations, and advocating for initiatives that benefit both parties. The Commission reviews police complaint investigations, audits data, educates the public on the complaint process, and makes recommendations to the City Manager and City Council.</w:t>
      </w:r>
    </w:p>
    <w:p w14:paraId="56BD3340" w14:textId="77777777" w:rsidR="00005839" w:rsidRPr="00AD547A" w:rsidRDefault="00005839" w:rsidP="00005839">
      <w:pPr>
        <w:pStyle w:val="NormalWeb"/>
        <w:rPr>
          <w:rFonts w:ascii="Tahoma" w:hAnsi="Tahoma" w:cs="Tahoma"/>
          <w:color w:val="000000"/>
        </w:rPr>
      </w:pPr>
      <w:r w:rsidRPr="00AD547A">
        <w:rPr>
          <w:rFonts w:ascii="Tahoma" w:hAnsi="Tahoma" w:cs="Tahoma"/>
          <w:color w:val="000000"/>
        </w:rPr>
        <w:t>In accordance with Chapter 78-49(6), the Commission is required to provide an annual report to the City Council on its activities and findings.</w:t>
      </w:r>
    </w:p>
    <w:p w14:paraId="336408F3"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2.</w:t>
      </w:r>
      <w:r w:rsidRPr="00AD547A">
        <w:rPr>
          <w:rStyle w:val="apple-converted-space"/>
          <w:rFonts w:ascii="Tahoma" w:hAnsi="Tahoma" w:cs="Tahoma"/>
          <w:color w:val="000000"/>
        </w:rPr>
        <w:t> </w:t>
      </w:r>
      <w:r w:rsidRPr="00AD547A">
        <w:rPr>
          <w:rStyle w:val="Strong"/>
          <w:rFonts w:ascii="Tahoma" w:hAnsi="Tahoma" w:cs="Tahoma"/>
          <w:b/>
          <w:bCs/>
          <w:color w:val="000000"/>
        </w:rPr>
        <w:t>Commission Purpose (Sec. 2-181)</w:t>
      </w:r>
    </w:p>
    <w:p w14:paraId="1FB81EEE" w14:textId="77777777" w:rsidR="00005839" w:rsidRPr="00AD547A" w:rsidRDefault="00005839" w:rsidP="00005839">
      <w:pPr>
        <w:pStyle w:val="NormalWeb"/>
        <w:rPr>
          <w:rFonts w:ascii="Tahoma" w:hAnsi="Tahoma" w:cs="Tahoma"/>
          <w:color w:val="000000"/>
        </w:rPr>
      </w:pPr>
      <w:r w:rsidRPr="00AD547A">
        <w:rPr>
          <w:rFonts w:ascii="Tahoma" w:hAnsi="Tahoma" w:cs="Tahoma"/>
          <w:color w:val="000000"/>
        </w:rPr>
        <w:t>The mission of YPAC includes:</w:t>
      </w:r>
    </w:p>
    <w:p w14:paraId="75876354"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Strengthening the relationship between the Ypsilanti community and the YPD.</w:t>
      </w:r>
    </w:p>
    <w:p w14:paraId="65FA89AB"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Serving as a liaison to improve community-police relations.</w:t>
      </w:r>
    </w:p>
    <w:p w14:paraId="57806493"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Reviewing police complaint findings and reporting to City Council.</w:t>
      </w:r>
    </w:p>
    <w:p w14:paraId="739F341D"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Auditing and compiling data relating to police complaints and other community concerns.</w:t>
      </w:r>
    </w:p>
    <w:p w14:paraId="3D9F3F23"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Educating the public on the complaint process and advocating for accessibility.</w:t>
      </w:r>
    </w:p>
    <w:p w14:paraId="2145EC45"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Providing recommendations to the City Manager regarding departmental operations and procedures.</w:t>
      </w:r>
    </w:p>
    <w:p w14:paraId="1285E2A5"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Participating in the review of the Citizen Police Academy.</w:t>
      </w:r>
    </w:p>
    <w:p w14:paraId="355483AC" w14:textId="77777777" w:rsidR="00005839" w:rsidRPr="00AD547A" w:rsidRDefault="00005839" w:rsidP="00005839">
      <w:pPr>
        <w:numPr>
          <w:ilvl w:val="0"/>
          <w:numId w:val="43"/>
        </w:numPr>
        <w:spacing w:before="100" w:beforeAutospacing="1" w:after="100" w:afterAutospacing="1"/>
        <w:rPr>
          <w:rFonts w:ascii="Tahoma" w:hAnsi="Tahoma" w:cs="Tahoma"/>
          <w:color w:val="000000"/>
        </w:rPr>
      </w:pPr>
      <w:r w:rsidRPr="00AD547A">
        <w:rPr>
          <w:rFonts w:ascii="Tahoma" w:hAnsi="Tahoma" w:cs="Tahoma"/>
          <w:color w:val="000000"/>
        </w:rPr>
        <w:t>Consulting on the Police Department’s strategic plan.</w:t>
      </w:r>
    </w:p>
    <w:p w14:paraId="064C2C03" w14:textId="3134BE9A" w:rsidR="00005839" w:rsidRPr="00AD547A" w:rsidRDefault="00005839" w:rsidP="00005839">
      <w:pPr>
        <w:pStyle w:val="Heading4"/>
        <w:rPr>
          <w:rFonts w:ascii="Tahoma" w:hAnsi="Tahoma" w:cs="Tahoma"/>
          <w:color w:val="000000"/>
        </w:rPr>
      </w:pPr>
      <w:r w:rsidRPr="00AD547A">
        <w:rPr>
          <w:rFonts w:ascii="Tahoma" w:hAnsi="Tahoma" w:cs="Tahoma"/>
          <w:color w:val="000000"/>
        </w:rPr>
        <w:t>3.</w:t>
      </w:r>
      <w:r w:rsidRPr="00AD547A">
        <w:rPr>
          <w:rStyle w:val="apple-converted-space"/>
          <w:rFonts w:ascii="Tahoma" w:hAnsi="Tahoma" w:cs="Tahoma"/>
          <w:color w:val="000000"/>
        </w:rPr>
        <w:t> </w:t>
      </w:r>
      <w:r w:rsidRPr="00AD547A">
        <w:rPr>
          <w:rStyle w:val="Strong"/>
          <w:rFonts w:ascii="Tahoma" w:hAnsi="Tahoma" w:cs="Tahoma"/>
          <w:b/>
          <w:bCs/>
          <w:color w:val="000000"/>
        </w:rPr>
        <w:t>Operations Overview for 202</w:t>
      </w:r>
      <w:r w:rsidR="00AD547A">
        <w:rPr>
          <w:rStyle w:val="Strong"/>
          <w:rFonts w:ascii="Tahoma" w:hAnsi="Tahoma" w:cs="Tahoma"/>
          <w:b/>
          <w:bCs/>
          <w:color w:val="000000"/>
        </w:rPr>
        <w:t>4</w:t>
      </w:r>
    </w:p>
    <w:p w14:paraId="3341305A" w14:textId="77777777" w:rsidR="00005839" w:rsidRPr="00AD547A" w:rsidRDefault="00005839" w:rsidP="00005839">
      <w:pPr>
        <w:pStyle w:val="Heading5"/>
        <w:rPr>
          <w:rFonts w:ascii="Tahoma" w:hAnsi="Tahoma" w:cs="Tahoma"/>
          <w:color w:val="000000"/>
        </w:rPr>
      </w:pPr>
      <w:r w:rsidRPr="00AD547A">
        <w:rPr>
          <w:rFonts w:ascii="Tahoma" w:hAnsi="Tahoma" w:cs="Tahoma"/>
          <w:color w:val="000000"/>
        </w:rPr>
        <w:t>Key Decisions and Events:</w:t>
      </w:r>
    </w:p>
    <w:p w14:paraId="66E8CE8D" w14:textId="321E332E" w:rsidR="00005839" w:rsidRPr="00AD547A" w:rsidRDefault="00005839" w:rsidP="00702EFF">
      <w:pPr>
        <w:pStyle w:val="NormalWeb"/>
        <w:rPr>
          <w:rFonts w:ascii="Tahoma" w:hAnsi="Tahoma" w:cs="Tahoma"/>
          <w:color w:val="000000"/>
        </w:rPr>
      </w:pPr>
      <w:r w:rsidRPr="00AD547A">
        <w:rPr>
          <w:rStyle w:val="Strong"/>
          <w:rFonts w:ascii="Tahoma" w:hAnsi="Tahoma" w:cs="Tahoma"/>
          <w:b w:val="0"/>
          <w:bCs w:val="0"/>
          <w:color w:val="000000"/>
        </w:rPr>
        <w:t xml:space="preserve">Joint meeting </w:t>
      </w:r>
      <w:r w:rsidRPr="00AD547A">
        <w:rPr>
          <w:rStyle w:val="Strong"/>
          <w:rFonts w:ascii="Tahoma" w:hAnsi="Tahoma" w:cs="Tahoma"/>
          <w:b w:val="0"/>
          <w:bCs w:val="0"/>
          <w:color w:val="000000"/>
        </w:rPr>
        <w:t>Human Relations and Police Advisory Commissions</w:t>
      </w:r>
      <w:r w:rsidRPr="00AD547A">
        <w:rPr>
          <w:rFonts w:ascii="Tahoma" w:hAnsi="Tahoma" w:cs="Tahoma"/>
          <w:color w:val="000000"/>
        </w:rPr>
        <w:t xml:space="preserve"> for mental health community meetings. </w:t>
      </w:r>
      <w:r w:rsidR="00702EFF" w:rsidRPr="00AD547A">
        <w:rPr>
          <w:rStyle w:val="Strong"/>
          <w:rFonts w:ascii="Tahoma" w:hAnsi="Tahoma" w:cs="Tahoma"/>
          <w:b w:val="0"/>
          <w:bCs w:val="0"/>
          <w:color w:val="000000"/>
        </w:rPr>
        <w:t>Mental Health Community Meetings</w:t>
      </w:r>
      <w:r w:rsidR="00702EFF" w:rsidRPr="00AD547A">
        <w:rPr>
          <w:rFonts w:ascii="Tahoma" w:hAnsi="Tahoma" w:cs="Tahoma"/>
          <w:color w:val="000000"/>
        </w:rPr>
        <w:t>: As part of the joint meeting with the HRC, the focus on mental health is expected to remain a central theme in YPAC's 2024 agenda. Mental health crises are a growing issue for law enforcement agencies, as they are often called upon to respond to situations where mental health professionals or social services might be better equipped.</w:t>
      </w:r>
    </w:p>
    <w:p w14:paraId="5EC45326" w14:textId="1787D88D" w:rsidR="00702EFF" w:rsidRPr="00AD547A" w:rsidRDefault="00702EFF" w:rsidP="00005839">
      <w:pPr>
        <w:pStyle w:val="Heading4"/>
        <w:rPr>
          <w:rFonts w:ascii="Tahoma" w:hAnsi="Tahoma" w:cs="Tahoma"/>
          <w:b w:val="0"/>
          <w:bCs w:val="0"/>
          <w:color w:val="000000"/>
        </w:rPr>
      </w:pPr>
      <w:r w:rsidRPr="00AD547A">
        <w:rPr>
          <w:rStyle w:val="Strong"/>
          <w:rFonts w:ascii="Tahoma" w:hAnsi="Tahoma" w:cs="Tahoma"/>
          <w:color w:val="000000"/>
        </w:rPr>
        <w:t>Draft of Resolution No. 2024-001 Presented</w:t>
      </w:r>
      <w:r w:rsidRPr="00AD547A">
        <w:rPr>
          <w:rFonts w:ascii="Tahoma" w:hAnsi="Tahoma" w:cs="Tahoma"/>
          <w:b w:val="0"/>
          <w:bCs w:val="0"/>
          <w:color w:val="000000"/>
        </w:rPr>
        <w:t xml:space="preserve">: During the February 22, </w:t>
      </w:r>
      <w:proofErr w:type="gramStart"/>
      <w:r w:rsidRPr="00AD547A">
        <w:rPr>
          <w:rFonts w:ascii="Tahoma" w:hAnsi="Tahoma" w:cs="Tahoma"/>
          <w:b w:val="0"/>
          <w:bCs w:val="0"/>
          <w:color w:val="000000"/>
        </w:rPr>
        <w:t>2024</w:t>
      </w:r>
      <w:proofErr w:type="gramEnd"/>
      <w:r w:rsidRPr="00AD547A">
        <w:rPr>
          <w:rFonts w:ascii="Tahoma" w:hAnsi="Tahoma" w:cs="Tahoma"/>
          <w:b w:val="0"/>
          <w:bCs w:val="0"/>
          <w:color w:val="000000"/>
        </w:rPr>
        <w:t xml:space="preserve"> meeting, YPAC discussed and presented</w:t>
      </w:r>
      <w:r w:rsidRPr="00AD547A">
        <w:rPr>
          <w:rStyle w:val="apple-converted-space"/>
          <w:rFonts w:ascii="Tahoma" w:hAnsi="Tahoma" w:cs="Tahoma"/>
          <w:b w:val="0"/>
          <w:bCs w:val="0"/>
          <w:color w:val="000000"/>
        </w:rPr>
        <w:t> </w:t>
      </w:r>
      <w:r w:rsidRPr="00AD547A">
        <w:rPr>
          <w:rStyle w:val="Strong"/>
          <w:rFonts w:ascii="Tahoma" w:hAnsi="Tahoma" w:cs="Tahoma"/>
          <w:color w:val="000000"/>
        </w:rPr>
        <w:t>Resolution No. 2024-001</w:t>
      </w:r>
      <w:r w:rsidRPr="00AD547A">
        <w:rPr>
          <w:rFonts w:ascii="Tahoma" w:hAnsi="Tahoma" w:cs="Tahoma"/>
          <w:b w:val="0"/>
          <w:bCs w:val="0"/>
          <w:color w:val="000000"/>
        </w:rPr>
        <w:t xml:space="preserve">, a formal recommendation to </w:t>
      </w:r>
      <w:r w:rsidRPr="00AD547A">
        <w:rPr>
          <w:rFonts w:ascii="Tahoma" w:hAnsi="Tahoma" w:cs="Tahoma"/>
          <w:b w:val="0"/>
          <w:bCs w:val="0"/>
          <w:color w:val="000000"/>
        </w:rPr>
        <w:lastRenderedPageBreak/>
        <w:t>the Ypsilanti City Manager.</w:t>
      </w:r>
      <w:r w:rsidRPr="00AD547A">
        <w:rPr>
          <w:rFonts w:ascii="Tahoma" w:hAnsi="Tahoma" w:cs="Tahoma"/>
          <w:b w:val="0"/>
          <w:bCs w:val="0"/>
          <w:color w:val="000000"/>
        </w:rPr>
        <w:t xml:space="preserve"> </w:t>
      </w:r>
      <w:r w:rsidRPr="00AD547A">
        <w:rPr>
          <w:rFonts w:ascii="Tahoma" w:hAnsi="Tahoma" w:cs="Tahoma"/>
          <w:b w:val="0"/>
          <w:bCs w:val="0"/>
          <w:color w:val="000000"/>
        </w:rPr>
        <w:t>The draft resolution was reviewed and approved by all commissioners present at the meeting, including the chairperson.</w:t>
      </w:r>
    </w:p>
    <w:p w14:paraId="5CA04441" w14:textId="00F5B92E" w:rsidR="00AD547A" w:rsidRPr="00AD547A" w:rsidRDefault="00AD547A" w:rsidP="00005839">
      <w:pPr>
        <w:pStyle w:val="Heading4"/>
        <w:rPr>
          <w:rFonts w:ascii="Tahoma" w:hAnsi="Tahoma" w:cs="Tahoma"/>
          <w:b w:val="0"/>
          <w:bCs w:val="0"/>
          <w:color w:val="000000"/>
        </w:rPr>
      </w:pPr>
      <w:r w:rsidRPr="00AD547A">
        <w:rPr>
          <w:rStyle w:val="Strong"/>
          <w:rFonts w:ascii="Tahoma" w:hAnsi="Tahoma" w:cs="Tahoma"/>
          <w:color w:val="000000"/>
        </w:rPr>
        <w:t>Community and Police Interaction Survey</w:t>
      </w:r>
      <w:r w:rsidRPr="00AD547A">
        <w:rPr>
          <w:rStyle w:val="apple-converted-space"/>
          <w:rFonts w:ascii="Tahoma" w:hAnsi="Tahoma" w:cs="Tahoma"/>
          <w:b w:val="0"/>
          <w:bCs w:val="0"/>
          <w:color w:val="000000"/>
        </w:rPr>
        <w:t> </w:t>
      </w:r>
      <w:r w:rsidRPr="00AD547A">
        <w:rPr>
          <w:rFonts w:ascii="Tahoma" w:hAnsi="Tahoma" w:cs="Tahoma"/>
          <w:b w:val="0"/>
          <w:bCs w:val="0"/>
          <w:color w:val="000000"/>
        </w:rPr>
        <w:t>represents a proactive step by YPAC in gathering meaningful feedback from Ypsilanti residents about their experiences with the Ypsilanti Police Department. By using this survey, YPAC aims to bridge gaps in communication, identify areas where the YPD can improve, and ensure that policing practices are transparent, equitable, and aligned with the values of the community.</w:t>
      </w:r>
    </w:p>
    <w:p w14:paraId="61D0D5BD" w14:textId="58520CDD" w:rsidR="00005839" w:rsidRPr="00AD547A" w:rsidRDefault="00005839" w:rsidP="00005839">
      <w:pPr>
        <w:pStyle w:val="Heading4"/>
        <w:rPr>
          <w:rFonts w:ascii="Tahoma" w:hAnsi="Tahoma" w:cs="Tahoma"/>
          <w:color w:val="000000"/>
        </w:rPr>
      </w:pPr>
      <w:r w:rsidRPr="00AD547A">
        <w:rPr>
          <w:rFonts w:ascii="Tahoma" w:hAnsi="Tahoma" w:cs="Tahoma"/>
          <w:color w:val="000000"/>
        </w:rPr>
        <w:t>4.</w:t>
      </w:r>
      <w:r w:rsidRPr="00AD547A">
        <w:rPr>
          <w:rStyle w:val="apple-converted-space"/>
          <w:rFonts w:ascii="Tahoma" w:hAnsi="Tahoma" w:cs="Tahoma"/>
          <w:color w:val="000000"/>
        </w:rPr>
        <w:t> </w:t>
      </w:r>
      <w:r w:rsidRPr="00AD547A">
        <w:rPr>
          <w:rStyle w:val="Strong"/>
          <w:rFonts w:ascii="Tahoma" w:hAnsi="Tahoma" w:cs="Tahoma"/>
          <w:b/>
          <w:bCs/>
          <w:color w:val="000000"/>
        </w:rPr>
        <w:t>Membership Changes and Structure</w:t>
      </w:r>
    </w:p>
    <w:p w14:paraId="23A4A9F9" w14:textId="77777777" w:rsidR="00005839" w:rsidRPr="00AD547A" w:rsidRDefault="00005839" w:rsidP="00005839">
      <w:pPr>
        <w:pStyle w:val="NormalWeb"/>
        <w:rPr>
          <w:rFonts w:ascii="Tahoma" w:hAnsi="Tahoma" w:cs="Tahoma"/>
          <w:color w:val="000000"/>
        </w:rPr>
      </w:pPr>
      <w:r w:rsidRPr="00AD547A">
        <w:rPr>
          <w:rFonts w:ascii="Tahoma" w:hAnsi="Tahoma" w:cs="Tahoma"/>
          <w:color w:val="000000"/>
        </w:rPr>
        <w:t>As of 2024, the YPAC membership is as follows:</w:t>
      </w:r>
    </w:p>
    <w:p w14:paraId="7F198806" w14:textId="77777777" w:rsidR="00005839" w:rsidRPr="00AD547A" w:rsidRDefault="00005839" w:rsidP="00005839">
      <w:pPr>
        <w:pStyle w:val="NormalWeb"/>
        <w:numPr>
          <w:ilvl w:val="0"/>
          <w:numId w:val="45"/>
        </w:numPr>
        <w:rPr>
          <w:rFonts w:ascii="Tahoma" w:hAnsi="Tahoma" w:cs="Tahoma"/>
          <w:color w:val="000000"/>
        </w:rPr>
      </w:pPr>
      <w:r w:rsidRPr="00AD547A">
        <w:rPr>
          <w:rStyle w:val="Strong"/>
          <w:rFonts w:ascii="Tahoma" w:hAnsi="Tahoma" w:cs="Tahoma"/>
          <w:color w:val="000000"/>
        </w:rPr>
        <w:t>Liaison</w:t>
      </w:r>
      <w:r w:rsidRPr="00AD547A">
        <w:rPr>
          <w:rFonts w:ascii="Tahoma" w:hAnsi="Tahoma" w:cs="Tahoma"/>
          <w:color w:val="000000"/>
        </w:rPr>
        <w:t xml:space="preserve">: Council Member </w:t>
      </w:r>
      <w:proofErr w:type="spellStart"/>
      <w:r w:rsidRPr="00AD547A">
        <w:rPr>
          <w:rFonts w:ascii="Tahoma" w:hAnsi="Tahoma" w:cs="Tahoma"/>
          <w:color w:val="000000"/>
        </w:rPr>
        <w:t>Tooson</w:t>
      </w:r>
      <w:proofErr w:type="spellEnd"/>
    </w:p>
    <w:p w14:paraId="118454D4" w14:textId="77777777" w:rsidR="00005839" w:rsidRPr="00AD547A" w:rsidRDefault="00005839" w:rsidP="00005839">
      <w:pPr>
        <w:pStyle w:val="NormalWeb"/>
        <w:numPr>
          <w:ilvl w:val="0"/>
          <w:numId w:val="45"/>
        </w:numPr>
        <w:rPr>
          <w:rFonts w:ascii="Tahoma" w:hAnsi="Tahoma" w:cs="Tahoma"/>
          <w:color w:val="000000"/>
        </w:rPr>
      </w:pPr>
      <w:r w:rsidRPr="00AD547A">
        <w:rPr>
          <w:rStyle w:val="Strong"/>
          <w:rFonts w:ascii="Tahoma" w:hAnsi="Tahoma" w:cs="Tahoma"/>
          <w:color w:val="000000"/>
        </w:rPr>
        <w:t>Chairperson</w:t>
      </w:r>
      <w:r w:rsidRPr="00AD547A">
        <w:rPr>
          <w:rFonts w:ascii="Tahoma" w:hAnsi="Tahoma" w:cs="Tahoma"/>
          <w:color w:val="000000"/>
        </w:rPr>
        <w:t>: Eric Mohamed</w:t>
      </w:r>
    </w:p>
    <w:p w14:paraId="1CB70C3B" w14:textId="77777777" w:rsidR="00005839" w:rsidRPr="00AD547A" w:rsidRDefault="00005839" w:rsidP="00005839">
      <w:pPr>
        <w:pStyle w:val="NormalWeb"/>
        <w:numPr>
          <w:ilvl w:val="0"/>
          <w:numId w:val="45"/>
        </w:numPr>
        <w:rPr>
          <w:rFonts w:ascii="Tahoma" w:hAnsi="Tahoma" w:cs="Tahoma"/>
          <w:color w:val="000000"/>
        </w:rPr>
      </w:pPr>
      <w:r w:rsidRPr="00AD547A">
        <w:rPr>
          <w:rStyle w:val="Strong"/>
          <w:rFonts w:ascii="Tahoma" w:hAnsi="Tahoma" w:cs="Tahoma"/>
          <w:color w:val="000000"/>
        </w:rPr>
        <w:t>Vice Chairperson</w:t>
      </w:r>
      <w:r w:rsidRPr="00AD547A">
        <w:rPr>
          <w:rFonts w:ascii="Tahoma" w:hAnsi="Tahoma" w:cs="Tahoma"/>
          <w:color w:val="000000"/>
        </w:rPr>
        <w:t>: Kathleen McCormick</w:t>
      </w:r>
    </w:p>
    <w:p w14:paraId="355CE44A" w14:textId="77777777" w:rsidR="00005839" w:rsidRPr="00AD547A" w:rsidRDefault="00005839" w:rsidP="00005839">
      <w:pPr>
        <w:pStyle w:val="NormalWeb"/>
        <w:numPr>
          <w:ilvl w:val="0"/>
          <w:numId w:val="45"/>
        </w:numPr>
        <w:rPr>
          <w:rFonts w:ascii="Tahoma" w:hAnsi="Tahoma" w:cs="Tahoma"/>
          <w:color w:val="000000"/>
        </w:rPr>
      </w:pPr>
      <w:r w:rsidRPr="00AD547A">
        <w:rPr>
          <w:rStyle w:val="Strong"/>
          <w:rFonts w:ascii="Tahoma" w:hAnsi="Tahoma" w:cs="Tahoma"/>
          <w:color w:val="000000"/>
        </w:rPr>
        <w:t>Commission Members</w:t>
      </w:r>
      <w:r w:rsidRPr="00AD547A">
        <w:rPr>
          <w:rFonts w:ascii="Tahoma" w:hAnsi="Tahoma" w:cs="Tahoma"/>
          <w:color w:val="000000"/>
        </w:rPr>
        <w:t>:</w:t>
      </w:r>
    </w:p>
    <w:p w14:paraId="47AEAED8" w14:textId="77777777" w:rsidR="00005839" w:rsidRPr="00AD547A" w:rsidRDefault="00005839" w:rsidP="00005839">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 xml:space="preserve">Gail </w:t>
      </w:r>
      <w:proofErr w:type="spellStart"/>
      <w:r w:rsidRPr="00AD547A">
        <w:rPr>
          <w:rFonts w:ascii="Tahoma" w:hAnsi="Tahoma" w:cs="Tahoma"/>
          <w:color w:val="000000"/>
        </w:rPr>
        <w:t>Wolkoff</w:t>
      </w:r>
      <w:proofErr w:type="spellEnd"/>
      <w:r w:rsidRPr="00AD547A">
        <w:rPr>
          <w:rFonts w:ascii="Tahoma" w:hAnsi="Tahoma" w:cs="Tahoma"/>
          <w:color w:val="000000"/>
        </w:rPr>
        <w:t xml:space="preserve"> (Term expires February 1, 2026)</w:t>
      </w:r>
    </w:p>
    <w:p w14:paraId="137664A5" w14:textId="77777777" w:rsidR="00005839" w:rsidRPr="00AD547A" w:rsidRDefault="00005839" w:rsidP="00005839">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Eric Mohamed (Term expires February 1, 2025)</w:t>
      </w:r>
    </w:p>
    <w:p w14:paraId="3FFFCF0E" w14:textId="77777777" w:rsidR="00005839" w:rsidRPr="00AD547A" w:rsidRDefault="00005839" w:rsidP="00005839">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Kathleen McCormick (Term expires February 1, 2027)</w:t>
      </w:r>
    </w:p>
    <w:p w14:paraId="53B72001" w14:textId="77777777" w:rsidR="00005839" w:rsidRPr="00AD547A" w:rsidRDefault="00005839" w:rsidP="00005839">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 xml:space="preserve">Herman </w:t>
      </w:r>
      <w:proofErr w:type="spellStart"/>
      <w:r w:rsidRPr="00AD547A">
        <w:rPr>
          <w:rFonts w:ascii="Tahoma" w:hAnsi="Tahoma" w:cs="Tahoma"/>
          <w:color w:val="000000"/>
        </w:rPr>
        <w:t>Humes</w:t>
      </w:r>
      <w:proofErr w:type="spellEnd"/>
      <w:r w:rsidRPr="00AD547A">
        <w:rPr>
          <w:rFonts w:ascii="Tahoma" w:hAnsi="Tahoma" w:cs="Tahoma"/>
          <w:color w:val="000000"/>
        </w:rPr>
        <w:t xml:space="preserve"> Jr. (Term expires February 1, 2027)</w:t>
      </w:r>
    </w:p>
    <w:p w14:paraId="3353B0FD" w14:textId="77777777" w:rsidR="00005839" w:rsidRPr="00AD547A" w:rsidRDefault="00005839" w:rsidP="00005839">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 xml:space="preserve">Jeffrey </w:t>
      </w:r>
      <w:proofErr w:type="spellStart"/>
      <w:r w:rsidRPr="00AD547A">
        <w:rPr>
          <w:rFonts w:ascii="Tahoma" w:hAnsi="Tahoma" w:cs="Tahoma"/>
          <w:color w:val="000000"/>
        </w:rPr>
        <w:t>Cifor</w:t>
      </w:r>
      <w:proofErr w:type="spellEnd"/>
      <w:r w:rsidRPr="00AD547A">
        <w:rPr>
          <w:rFonts w:ascii="Tahoma" w:hAnsi="Tahoma" w:cs="Tahoma"/>
          <w:color w:val="000000"/>
        </w:rPr>
        <w:t xml:space="preserve"> (Term expires July 1, 2027)</w:t>
      </w:r>
    </w:p>
    <w:p w14:paraId="60E5883A" w14:textId="77777777" w:rsidR="00787F33" w:rsidRDefault="00005839" w:rsidP="00787F33">
      <w:pPr>
        <w:numPr>
          <w:ilvl w:val="1"/>
          <w:numId w:val="45"/>
        </w:numPr>
        <w:spacing w:before="100" w:beforeAutospacing="1" w:after="100" w:afterAutospacing="1"/>
        <w:rPr>
          <w:rFonts w:ascii="Tahoma" w:hAnsi="Tahoma" w:cs="Tahoma"/>
          <w:color w:val="000000"/>
        </w:rPr>
      </w:pPr>
      <w:r w:rsidRPr="00AD547A">
        <w:rPr>
          <w:rFonts w:ascii="Tahoma" w:hAnsi="Tahoma" w:cs="Tahoma"/>
          <w:color w:val="000000"/>
        </w:rPr>
        <w:t>Alexander Munro (Term expires July 1, 2027)</w:t>
      </w:r>
    </w:p>
    <w:p w14:paraId="682C6135" w14:textId="2E824528" w:rsidR="00005839" w:rsidRPr="00787F33" w:rsidRDefault="00005839" w:rsidP="00787F33">
      <w:pPr>
        <w:numPr>
          <w:ilvl w:val="1"/>
          <w:numId w:val="45"/>
        </w:numPr>
        <w:spacing w:before="100" w:beforeAutospacing="1" w:after="100" w:afterAutospacing="1"/>
        <w:rPr>
          <w:rFonts w:ascii="Tahoma" w:hAnsi="Tahoma" w:cs="Tahoma"/>
          <w:color w:val="000000"/>
        </w:rPr>
      </w:pPr>
      <w:r w:rsidRPr="00787F33">
        <w:rPr>
          <w:rFonts w:ascii="Tahoma" w:hAnsi="Tahoma" w:cs="Tahoma"/>
          <w:color w:val="000000"/>
        </w:rPr>
        <w:t xml:space="preserve">Alexandre “Sasha” Anisimova </w:t>
      </w:r>
      <w:r w:rsidR="00787F33">
        <w:rPr>
          <w:rFonts w:ascii="Tahoma" w:hAnsi="Tahoma" w:cs="Tahoma"/>
          <w:color w:val="000000"/>
        </w:rPr>
        <w:t xml:space="preserve">left </w:t>
      </w:r>
      <w:r w:rsidRPr="00787F33">
        <w:rPr>
          <w:rFonts w:ascii="Tahoma" w:hAnsi="Tahoma" w:cs="Tahoma"/>
          <w:color w:val="000000"/>
        </w:rPr>
        <w:t>in March 2024.</w:t>
      </w:r>
    </w:p>
    <w:p w14:paraId="099A2A0A"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5.</w:t>
      </w:r>
      <w:r w:rsidRPr="00AD547A">
        <w:rPr>
          <w:rStyle w:val="apple-converted-space"/>
          <w:rFonts w:ascii="Tahoma" w:hAnsi="Tahoma" w:cs="Tahoma"/>
          <w:color w:val="000000"/>
        </w:rPr>
        <w:t> </w:t>
      </w:r>
      <w:r w:rsidRPr="00AD547A">
        <w:rPr>
          <w:rStyle w:val="Strong"/>
          <w:rFonts w:ascii="Tahoma" w:hAnsi="Tahoma" w:cs="Tahoma"/>
          <w:b/>
          <w:bCs/>
          <w:color w:val="000000"/>
        </w:rPr>
        <w:t>Meeting Schedule and Participation</w:t>
      </w:r>
    </w:p>
    <w:p w14:paraId="7A4B77CE" w14:textId="43431C44" w:rsidR="00005839" w:rsidRPr="00AD547A" w:rsidRDefault="00005839" w:rsidP="00005839">
      <w:pPr>
        <w:pStyle w:val="NormalWeb"/>
        <w:rPr>
          <w:rFonts w:ascii="Tahoma" w:hAnsi="Tahoma" w:cs="Tahoma"/>
          <w:color w:val="000000"/>
        </w:rPr>
      </w:pPr>
      <w:r w:rsidRPr="00AD547A">
        <w:rPr>
          <w:rFonts w:ascii="Tahoma" w:hAnsi="Tahoma" w:cs="Tahoma"/>
          <w:color w:val="000000"/>
        </w:rPr>
        <w:t>The Commission held the following meetings in 202</w:t>
      </w:r>
      <w:r w:rsidR="00702EFF" w:rsidRPr="00AD547A">
        <w:rPr>
          <w:rFonts w:ascii="Tahoma" w:hAnsi="Tahoma" w:cs="Tahoma"/>
          <w:color w:val="000000"/>
        </w:rPr>
        <w:t>4</w:t>
      </w:r>
      <w:r w:rsidRPr="00AD547A">
        <w:rPr>
          <w:rFonts w:ascii="Tahoma" w:hAnsi="Tahoma" w:cs="Tahoma"/>
          <w:color w:val="000000"/>
        </w:rPr>
        <w:t>:</w:t>
      </w:r>
    </w:p>
    <w:p w14:paraId="3C400030" w14:textId="77777777" w:rsidR="00005839" w:rsidRPr="00AD547A" w:rsidRDefault="00005839" w:rsidP="00005839">
      <w:pPr>
        <w:numPr>
          <w:ilvl w:val="0"/>
          <w:numId w:val="46"/>
        </w:numPr>
        <w:spacing w:before="100" w:beforeAutospacing="1" w:after="100" w:afterAutospacing="1"/>
        <w:rPr>
          <w:rFonts w:ascii="Tahoma" w:hAnsi="Tahoma" w:cs="Tahoma"/>
          <w:color w:val="000000"/>
        </w:rPr>
      </w:pPr>
      <w:r w:rsidRPr="00AD547A">
        <w:rPr>
          <w:rStyle w:val="Strong"/>
          <w:rFonts w:ascii="Tahoma" w:hAnsi="Tahoma" w:cs="Tahoma"/>
          <w:color w:val="000000"/>
        </w:rPr>
        <w:t>Regular Meetings</w:t>
      </w:r>
      <w:r w:rsidRPr="00AD547A">
        <w:rPr>
          <w:rFonts w:ascii="Tahoma" w:hAnsi="Tahoma" w:cs="Tahoma"/>
          <w:color w:val="000000"/>
        </w:rPr>
        <w:t>: January 25, February 22, March 28, April 24, May 16, June 20, July 25, August 22, September 26, October 24, November 21, and December 5.</w:t>
      </w:r>
    </w:p>
    <w:p w14:paraId="7E541012" w14:textId="77777777" w:rsidR="00005839" w:rsidRPr="00AD547A" w:rsidRDefault="00005839" w:rsidP="00005839">
      <w:pPr>
        <w:numPr>
          <w:ilvl w:val="0"/>
          <w:numId w:val="46"/>
        </w:numPr>
        <w:spacing w:before="100" w:beforeAutospacing="1" w:after="100" w:afterAutospacing="1"/>
        <w:rPr>
          <w:rFonts w:ascii="Tahoma" w:hAnsi="Tahoma" w:cs="Tahoma"/>
          <w:color w:val="000000"/>
        </w:rPr>
      </w:pPr>
      <w:r w:rsidRPr="00AD547A">
        <w:rPr>
          <w:rStyle w:val="Strong"/>
          <w:rFonts w:ascii="Tahoma" w:hAnsi="Tahoma" w:cs="Tahoma"/>
          <w:color w:val="000000"/>
        </w:rPr>
        <w:t>Joint and Subcommittee Meetings with Human Relations Commission</w:t>
      </w:r>
      <w:r w:rsidRPr="00AD547A">
        <w:rPr>
          <w:rFonts w:ascii="Tahoma" w:hAnsi="Tahoma" w:cs="Tahoma"/>
          <w:color w:val="000000"/>
        </w:rPr>
        <w:t>: February 22, May 16, June 27, September 3.</w:t>
      </w:r>
    </w:p>
    <w:p w14:paraId="79F96C2F" w14:textId="77777777" w:rsidR="00005839" w:rsidRPr="00AD547A" w:rsidRDefault="00005839" w:rsidP="00005839">
      <w:pPr>
        <w:numPr>
          <w:ilvl w:val="0"/>
          <w:numId w:val="46"/>
        </w:numPr>
        <w:spacing w:before="100" w:beforeAutospacing="1" w:after="100" w:afterAutospacing="1"/>
        <w:rPr>
          <w:rFonts w:ascii="Tahoma" w:hAnsi="Tahoma" w:cs="Tahoma"/>
          <w:color w:val="000000"/>
        </w:rPr>
      </w:pPr>
      <w:r w:rsidRPr="00AD547A">
        <w:rPr>
          <w:rStyle w:val="Strong"/>
          <w:rFonts w:ascii="Tahoma" w:hAnsi="Tahoma" w:cs="Tahoma"/>
          <w:color w:val="000000"/>
        </w:rPr>
        <w:t>Meetings with City Manager and Chief Moore</w:t>
      </w:r>
      <w:r w:rsidRPr="00AD547A">
        <w:rPr>
          <w:rFonts w:ascii="Tahoma" w:hAnsi="Tahoma" w:cs="Tahoma"/>
          <w:color w:val="000000"/>
        </w:rPr>
        <w:t>: February, May 23.</w:t>
      </w:r>
    </w:p>
    <w:p w14:paraId="70B84BC5" w14:textId="77777777" w:rsidR="00005839" w:rsidRPr="00AD547A" w:rsidRDefault="00005839" w:rsidP="00005839">
      <w:pPr>
        <w:numPr>
          <w:ilvl w:val="0"/>
          <w:numId w:val="46"/>
        </w:numPr>
        <w:spacing w:before="100" w:beforeAutospacing="1" w:after="100" w:afterAutospacing="1"/>
        <w:rPr>
          <w:rFonts w:ascii="Tahoma" w:hAnsi="Tahoma" w:cs="Tahoma"/>
          <w:color w:val="000000"/>
        </w:rPr>
      </w:pPr>
      <w:r w:rsidRPr="00AD547A">
        <w:rPr>
          <w:rStyle w:val="Strong"/>
          <w:rFonts w:ascii="Tahoma" w:hAnsi="Tahoma" w:cs="Tahoma"/>
          <w:color w:val="000000"/>
        </w:rPr>
        <w:t>Administrative Crime Reports by Chief Moore</w:t>
      </w:r>
      <w:r w:rsidRPr="00AD547A">
        <w:rPr>
          <w:rFonts w:ascii="Tahoma" w:hAnsi="Tahoma" w:cs="Tahoma"/>
          <w:color w:val="000000"/>
        </w:rPr>
        <w:t>: Meetings were held in January, March, April, May, June, July, and August to discuss crime data, officer recruitment, departmental changes, and personnel updates.</w:t>
      </w:r>
    </w:p>
    <w:p w14:paraId="693FB8C7"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6.</w:t>
      </w:r>
      <w:r w:rsidRPr="00AD547A">
        <w:rPr>
          <w:rStyle w:val="apple-converted-space"/>
          <w:rFonts w:ascii="Tahoma" w:hAnsi="Tahoma" w:cs="Tahoma"/>
          <w:color w:val="000000"/>
        </w:rPr>
        <w:t> </w:t>
      </w:r>
      <w:r w:rsidRPr="00AD547A">
        <w:rPr>
          <w:rStyle w:val="Strong"/>
          <w:rFonts w:ascii="Tahoma" w:hAnsi="Tahoma" w:cs="Tahoma"/>
          <w:b/>
          <w:bCs/>
          <w:color w:val="000000"/>
        </w:rPr>
        <w:t>Department Activities and Community Involvement</w:t>
      </w:r>
    </w:p>
    <w:p w14:paraId="4CA0A001" w14:textId="5C0AAEB0" w:rsidR="00005839" w:rsidRPr="00AD547A" w:rsidRDefault="00005839" w:rsidP="00005839">
      <w:pPr>
        <w:pStyle w:val="NormalWeb"/>
        <w:rPr>
          <w:rFonts w:ascii="Tahoma" w:hAnsi="Tahoma" w:cs="Tahoma"/>
          <w:color w:val="000000"/>
        </w:rPr>
      </w:pPr>
      <w:r w:rsidRPr="00AD547A">
        <w:rPr>
          <w:rFonts w:ascii="Tahoma" w:hAnsi="Tahoma" w:cs="Tahoma"/>
          <w:color w:val="000000"/>
        </w:rPr>
        <w:t>During 202</w:t>
      </w:r>
      <w:r w:rsidR="00702EFF" w:rsidRPr="00AD547A">
        <w:rPr>
          <w:rFonts w:ascii="Tahoma" w:hAnsi="Tahoma" w:cs="Tahoma"/>
          <w:color w:val="000000"/>
        </w:rPr>
        <w:t>4</w:t>
      </w:r>
      <w:r w:rsidRPr="00AD547A">
        <w:rPr>
          <w:rFonts w:ascii="Tahoma" w:hAnsi="Tahoma" w:cs="Tahoma"/>
          <w:color w:val="000000"/>
        </w:rPr>
        <w:t>, the Ypsilanti Police Department engaged in various activities that were monitored by YPAC:</w:t>
      </w:r>
    </w:p>
    <w:p w14:paraId="49272DEA" w14:textId="77777777" w:rsidR="00005839" w:rsidRPr="00AD547A" w:rsidRDefault="00005839" w:rsidP="00005839">
      <w:pPr>
        <w:numPr>
          <w:ilvl w:val="0"/>
          <w:numId w:val="47"/>
        </w:numPr>
        <w:spacing w:before="100" w:beforeAutospacing="1" w:after="100" w:afterAutospacing="1"/>
        <w:rPr>
          <w:rFonts w:ascii="Tahoma" w:hAnsi="Tahoma" w:cs="Tahoma"/>
          <w:color w:val="000000"/>
        </w:rPr>
      </w:pPr>
      <w:r w:rsidRPr="00AD547A">
        <w:rPr>
          <w:rStyle w:val="Strong"/>
          <w:rFonts w:ascii="Tahoma" w:hAnsi="Tahoma" w:cs="Tahoma"/>
          <w:color w:val="000000"/>
        </w:rPr>
        <w:lastRenderedPageBreak/>
        <w:t>Community Involvement</w:t>
      </w:r>
      <w:r w:rsidRPr="00AD547A">
        <w:rPr>
          <w:rFonts w:ascii="Tahoma" w:hAnsi="Tahoma" w:cs="Tahoma"/>
          <w:color w:val="000000"/>
        </w:rPr>
        <w:t>: Regular updates were provided on police participation in local events and community initiatives.</w:t>
      </w:r>
    </w:p>
    <w:p w14:paraId="7F1944E4" w14:textId="77777777" w:rsidR="00005839" w:rsidRPr="00AD547A" w:rsidRDefault="00005839" w:rsidP="00005839">
      <w:pPr>
        <w:numPr>
          <w:ilvl w:val="0"/>
          <w:numId w:val="47"/>
        </w:numPr>
        <w:spacing w:before="100" w:beforeAutospacing="1" w:after="100" w:afterAutospacing="1"/>
        <w:rPr>
          <w:rFonts w:ascii="Tahoma" w:hAnsi="Tahoma" w:cs="Tahoma"/>
          <w:color w:val="000000"/>
        </w:rPr>
      </w:pPr>
      <w:r w:rsidRPr="00AD547A">
        <w:rPr>
          <w:rStyle w:val="Strong"/>
          <w:rFonts w:ascii="Tahoma" w:hAnsi="Tahoma" w:cs="Tahoma"/>
          <w:color w:val="000000"/>
        </w:rPr>
        <w:t>Law Enforcement Training</w:t>
      </w:r>
      <w:r w:rsidRPr="00AD547A">
        <w:rPr>
          <w:rFonts w:ascii="Tahoma" w:hAnsi="Tahoma" w:cs="Tahoma"/>
          <w:color w:val="000000"/>
        </w:rPr>
        <w:t>: YPD officers participated in a range of training programs throughout the year.</w:t>
      </w:r>
    </w:p>
    <w:p w14:paraId="0774EBB2" w14:textId="77777777" w:rsidR="00005839" w:rsidRPr="00AD547A" w:rsidRDefault="00005839" w:rsidP="00005839">
      <w:pPr>
        <w:numPr>
          <w:ilvl w:val="0"/>
          <w:numId w:val="47"/>
        </w:numPr>
        <w:spacing w:before="100" w:beforeAutospacing="1" w:after="100" w:afterAutospacing="1"/>
        <w:rPr>
          <w:rFonts w:ascii="Tahoma" w:hAnsi="Tahoma" w:cs="Tahoma"/>
          <w:color w:val="000000"/>
        </w:rPr>
      </w:pPr>
      <w:r w:rsidRPr="00AD547A">
        <w:rPr>
          <w:rStyle w:val="Strong"/>
          <w:rFonts w:ascii="Tahoma" w:hAnsi="Tahoma" w:cs="Tahoma"/>
          <w:color w:val="000000"/>
        </w:rPr>
        <w:t>Citizen Complaints</w:t>
      </w:r>
      <w:r w:rsidRPr="00AD547A">
        <w:rPr>
          <w:rFonts w:ascii="Tahoma" w:hAnsi="Tahoma" w:cs="Tahoma"/>
          <w:color w:val="000000"/>
        </w:rPr>
        <w:t>: YPAC reviewed complaints filed by residents, looking into reasons, investigations, and resolutions of each case.</w:t>
      </w:r>
    </w:p>
    <w:p w14:paraId="2B82D1B9" w14:textId="77777777" w:rsidR="00005839" w:rsidRPr="00AD547A" w:rsidRDefault="00005839" w:rsidP="00005839">
      <w:pPr>
        <w:numPr>
          <w:ilvl w:val="0"/>
          <w:numId w:val="47"/>
        </w:numPr>
        <w:spacing w:before="100" w:beforeAutospacing="1" w:after="100" w:afterAutospacing="1"/>
        <w:rPr>
          <w:rFonts w:ascii="Tahoma" w:hAnsi="Tahoma" w:cs="Tahoma"/>
          <w:color w:val="000000"/>
        </w:rPr>
      </w:pPr>
      <w:r w:rsidRPr="00AD547A">
        <w:rPr>
          <w:rStyle w:val="Strong"/>
          <w:rFonts w:ascii="Tahoma" w:hAnsi="Tahoma" w:cs="Tahoma"/>
          <w:color w:val="000000"/>
        </w:rPr>
        <w:t>Use of Force Reports</w:t>
      </w:r>
      <w:r w:rsidRPr="00AD547A">
        <w:rPr>
          <w:rFonts w:ascii="Tahoma" w:hAnsi="Tahoma" w:cs="Tahoma"/>
          <w:color w:val="000000"/>
        </w:rPr>
        <w:t>: The Commission reviewed use-of-force incidents to assess compliance with department policies and best practices.</w:t>
      </w:r>
    </w:p>
    <w:p w14:paraId="54B479AD"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7.</w:t>
      </w:r>
      <w:r w:rsidRPr="00AD547A">
        <w:rPr>
          <w:rStyle w:val="apple-converted-space"/>
          <w:rFonts w:ascii="Tahoma" w:hAnsi="Tahoma" w:cs="Tahoma"/>
          <w:color w:val="000000"/>
        </w:rPr>
        <w:t> </w:t>
      </w:r>
      <w:r w:rsidRPr="00AD547A">
        <w:rPr>
          <w:rStyle w:val="Strong"/>
          <w:rFonts w:ascii="Tahoma" w:hAnsi="Tahoma" w:cs="Tahoma"/>
          <w:b/>
          <w:bCs/>
          <w:color w:val="000000"/>
        </w:rPr>
        <w:t>Police Department Updates</w:t>
      </w:r>
    </w:p>
    <w:p w14:paraId="2AACC907" w14:textId="77777777" w:rsidR="00005839" w:rsidRPr="00AD547A" w:rsidRDefault="00005839" w:rsidP="00005839">
      <w:pPr>
        <w:numPr>
          <w:ilvl w:val="0"/>
          <w:numId w:val="48"/>
        </w:numPr>
        <w:spacing w:before="100" w:beforeAutospacing="1" w:after="100" w:afterAutospacing="1"/>
        <w:rPr>
          <w:rFonts w:ascii="Tahoma" w:hAnsi="Tahoma" w:cs="Tahoma"/>
          <w:color w:val="000000"/>
        </w:rPr>
      </w:pPr>
      <w:r w:rsidRPr="00AD547A">
        <w:rPr>
          <w:rStyle w:val="Strong"/>
          <w:rFonts w:ascii="Tahoma" w:hAnsi="Tahoma" w:cs="Tahoma"/>
          <w:color w:val="000000"/>
        </w:rPr>
        <w:t>Arrests, Tickets, Calls for Service</w:t>
      </w:r>
      <w:r w:rsidRPr="00AD547A">
        <w:rPr>
          <w:rFonts w:ascii="Tahoma" w:hAnsi="Tahoma" w:cs="Tahoma"/>
          <w:color w:val="000000"/>
        </w:rPr>
        <w:t>: The Commission was updated on the volume and nature of arrests, tickets issued, calls for service, and other reports relevant to YPD's operations.</w:t>
      </w:r>
    </w:p>
    <w:p w14:paraId="41A8C997" w14:textId="77777777" w:rsidR="00005839" w:rsidRPr="00AD547A" w:rsidRDefault="00005839" w:rsidP="00005839">
      <w:pPr>
        <w:numPr>
          <w:ilvl w:val="0"/>
          <w:numId w:val="48"/>
        </w:numPr>
        <w:spacing w:before="100" w:beforeAutospacing="1" w:after="100" w:afterAutospacing="1"/>
        <w:rPr>
          <w:rFonts w:ascii="Tahoma" w:hAnsi="Tahoma" w:cs="Tahoma"/>
          <w:color w:val="000000"/>
        </w:rPr>
      </w:pPr>
      <w:r w:rsidRPr="00AD547A">
        <w:rPr>
          <w:rStyle w:val="Strong"/>
          <w:rFonts w:ascii="Tahoma" w:hAnsi="Tahoma" w:cs="Tahoma"/>
          <w:color w:val="000000"/>
        </w:rPr>
        <w:t>Officer Recruitment and Retention</w:t>
      </w:r>
      <w:r w:rsidRPr="00AD547A">
        <w:rPr>
          <w:rFonts w:ascii="Tahoma" w:hAnsi="Tahoma" w:cs="Tahoma"/>
          <w:color w:val="000000"/>
        </w:rPr>
        <w:t>: YPD provided updates on hiring processes, new recruits, officer departures, and the number of officers currently "on the road" compared to those in training.</w:t>
      </w:r>
    </w:p>
    <w:p w14:paraId="034A7A9A" w14:textId="206DD9A6" w:rsidR="00005839" w:rsidRDefault="00005839" w:rsidP="00005839">
      <w:pPr>
        <w:numPr>
          <w:ilvl w:val="0"/>
          <w:numId w:val="48"/>
        </w:numPr>
        <w:spacing w:before="100" w:beforeAutospacing="1" w:after="100" w:afterAutospacing="1"/>
        <w:rPr>
          <w:rFonts w:ascii="Tahoma" w:hAnsi="Tahoma" w:cs="Tahoma"/>
          <w:color w:val="000000"/>
        </w:rPr>
      </w:pPr>
      <w:r w:rsidRPr="00AD547A">
        <w:rPr>
          <w:rStyle w:val="Strong"/>
          <w:rFonts w:ascii="Tahoma" w:hAnsi="Tahoma" w:cs="Tahoma"/>
          <w:color w:val="000000"/>
        </w:rPr>
        <w:t>Organizational Changes</w:t>
      </w:r>
      <w:r w:rsidRPr="00AD547A">
        <w:rPr>
          <w:rFonts w:ascii="Tahoma" w:hAnsi="Tahoma" w:cs="Tahoma"/>
          <w:color w:val="000000"/>
        </w:rPr>
        <w:t>: YPD discussed any internal departmental changes that might affect operations, staffing, or community relations.</w:t>
      </w:r>
      <w:r w:rsidR="003429CD">
        <w:rPr>
          <w:rFonts w:ascii="Tahoma" w:hAnsi="Tahoma" w:cs="Tahoma"/>
          <w:color w:val="000000"/>
        </w:rPr>
        <w:t xml:space="preserve"> </w:t>
      </w:r>
    </w:p>
    <w:p w14:paraId="58016CF8" w14:textId="068E03FB" w:rsidR="003429CD" w:rsidRPr="00AD547A" w:rsidRDefault="003429CD" w:rsidP="00005839">
      <w:pPr>
        <w:numPr>
          <w:ilvl w:val="0"/>
          <w:numId w:val="48"/>
        </w:numPr>
        <w:spacing w:before="100" w:beforeAutospacing="1" w:after="100" w:afterAutospacing="1"/>
        <w:rPr>
          <w:rFonts w:ascii="Tahoma" w:hAnsi="Tahoma" w:cs="Tahoma"/>
          <w:color w:val="000000"/>
        </w:rPr>
      </w:pPr>
      <w:r>
        <w:rPr>
          <w:rStyle w:val="Strong"/>
          <w:rFonts w:ascii="Tahoma" w:hAnsi="Tahoma" w:cs="Tahoma"/>
          <w:color w:val="000000"/>
        </w:rPr>
        <w:t>Undecided</w:t>
      </w:r>
    </w:p>
    <w:p w14:paraId="5B4E2A21" w14:textId="77777777" w:rsidR="00005839" w:rsidRPr="00AD547A" w:rsidRDefault="00005839" w:rsidP="00005839">
      <w:pPr>
        <w:pStyle w:val="Heading4"/>
        <w:rPr>
          <w:rFonts w:ascii="Tahoma" w:hAnsi="Tahoma" w:cs="Tahoma"/>
          <w:color w:val="000000"/>
        </w:rPr>
      </w:pPr>
      <w:r w:rsidRPr="00AD547A">
        <w:rPr>
          <w:rFonts w:ascii="Tahoma" w:hAnsi="Tahoma" w:cs="Tahoma"/>
          <w:color w:val="000000"/>
        </w:rPr>
        <w:t>8.</w:t>
      </w:r>
      <w:r w:rsidRPr="00AD547A">
        <w:rPr>
          <w:rStyle w:val="apple-converted-space"/>
          <w:rFonts w:ascii="Tahoma" w:hAnsi="Tahoma" w:cs="Tahoma"/>
          <w:color w:val="000000"/>
        </w:rPr>
        <w:t> </w:t>
      </w:r>
      <w:r w:rsidRPr="00AD547A">
        <w:rPr>
          <w:rStyle w:val="Strong"/>
          <w:rFonts w:ascii="Tahoma" w:hAnsi="Tahoma" w:cs="Tahoma"/>
          <w:b/>
          <w:bCs/>
          <w:color w:val="000000"/>
        </w:rPr>
        <w:t>Recommendations and Observations</w:t>
      </w:r>
    </w:p>
    <w:p w14:paraId="60B31911" w14:textId="023FD086" w:rsidR="00005839" w:rsidRPr="00AD547A" w:rsidRDefault="00005839" w:rsidP="00005839">
      <w:pPr>
        <w:pStyle w:val="NormalWeb"/>
        <w:rPr>
          <w:rFonts w:ascii="Tahoma" w:hAnsi="Tahoma" w:cs="Tahoma"/>
          <w:color w:val="000000"/>
        </w:rPr>
      </w:pPr>
      <w:r w:rsidRPr="00AD547A">
        <w:rPr>
          <w:rFonts w:ascii="Tahoma" w:hAnsi="Tahoma" w:cs="Tahoma"/>
          <w:color w:val="000000"/>
        </w:rPr>
        <w:t>In 202</w:t>
      </w:r>
      <w:r w:rsidR="003429CD">
        <w:rPr>
          <w:rFonts w:ascii="Tahoma" w:hAnsi="Tahoma" w:cs="Tahoma"/>
          <w:color w:val="000000"/>
        </w:rPr>
        <w:t>4</w:t>
      </w:r>
      <w:r w:rsidRPr="00AD547A">
        <w:rPr>
          <w:rFonts w:ascii="Tahoma" w:hAnsi="Tahoma" w:cs="Tahoma"/>
          <w:color w:val="000000"/>
        </w:rPr>
        <w:t>, YPAC made several key recommendations based on its activities:</w:t>
      </w:r>
    </w:p>
    <w:p w14:paraId="51D5934A" w14:textId="77777777" w:rsidR="00005839" w:rsidRPr="00AD547A" w:rsidRDefault="00005839" w:rsidP="00005839">
      <w:pPr>
        <w:numPr>
          <w:ilvl w:val="0"/>
          <w:numId w:val="49"/>
        </w:numPr>
        <w:spacing w:before="100" w:beforeAutospacing="1" w:after="100" w:afterAutospacing="1"/>
        <w:rPr>
          <w:rFonts w:ascii="Tahoma" w:hAnsi="Tahoma" w:cs="Tahoma"/>
          <w:color w:val="000000"/>
        </w:rPr>
      </w:pPr>
      <w:r w:rsidRPr="00AD547A">
        <w:rPr>
          <w:rStyle w:val="Strong"/>
          <w:rFonts w:ascii="Tahoma" w:hAnsi="Tahoma" w:cs="Tahoma"/>
          <w:color w:val="000000"/>
        </w:rPr>
        <w:t>Improving Transparency in Police Practices</w:t>
      </w:r>
      <w:r w:rsidRPr="00AD547A">
        <w:rPr>
          <w:rFonts w:ascii="Tahoma" w:hAnsi="Tahoma" w:cs="Tahoma"/>
          <w:color w:val="000000"/>
        </w:rPr>
        <w:t>: The Commission recommended more detailed and accessible reports on police activities, including greater public visibility on citizen complaints and their resolutions.</w:t>
      </w:r>
    </w:p>
    <w:p w14:paraId="0980703A" w14:textId="77777777" w:rsidR="00005839" w:rsidRPr="00AD547A" w:rsidRDefault="00005839" w:rsidP="00005839">
      <w:pPr>
        <w:numPr>
          <w:ilvl w:val="0"/>
          <w:numId w:val="49"/>
        </w:numPr>
        <w:spacing w:before="100" w:beforeAutospacing="1" w:after="100" w:afterAutospacing="1"/>
        <w:rPr>
          <w:rFonts w:ascii="Tahoma" w:hAnsi="Tahoma" w:cs="Tahoma"/>
          <w:color w:val="000000"/>
        </w:rPr>
      </w:pPr>
      <w:r w:rsidRPr="00AD547A">
        <w:rPr>
          <w:rStyle w:val="Strong"/>
          <w:rFonts w:ascii="Tahoma" w:hAnsi="Tahoma" w:cs="Tahoma"/>
          <w:color w:val="000000"/>
        </w:rPr>
        <w:t>Enhancing Community Policing</w:t>
      </w:r>
      <w:r w:rsidRPr="00AD547A">
        <w:rPr>
          <w:rFonts w:ascii="Tahoma" w:hAnsi="Tahoma" w:cs="Tahoma"/>
          <w:color w:val="000000"/>
        </w:rPr>
        <w:t>: YPAC advocated for more community engagement initiatives by officers to build trust and collaboration with residents.</w:t>
      </w:r>
    </w:p>
    <w:p w14:paraId="1F5E1B97" w14:textId="77777777" w:rsidR="00005839" w:rsidRPr="00AD547A" w:rsidRDefault="00005839" w:rsidP="00005839">
      <w:pPr>
        <w:numPr>
          <w:ilvl w:val="0"/>
          <w:numId w:val="49"/>
        </w:numPr>
        <w:spacing w:before="100" w:beforeAutospacing="1" w:after="100" w:afterAutospacing="1"/>
        <w:rPr>
          <w:rFonts w:ascii="Tahoma" w:hAnsi="Tahoma" w:cs="Tahoma"/>
          <w:color w:val="000000"/>
        </w:rPr>
      </w:pPr>
      <w:r w:rsidRPr="00AD547A">
        <w:rPr>
          <w:rStyle w:val="Strong"/>
          <w:rFonts w:ascii="Tahoma" w:hAnsi="Tahoma" w:cs="Tahoma"/>
          <w:color w:val="000000"/>
        </w:rPr>
        <w:t>Review of Use of Force Policies</w:t>
      </w:r>
      <w:r w:rsidRPr="00AD547A">
        <w:rPr>
          <w:rFonts w:ascii="Tahoma" w:hAnsi="Tahoma" w:cs="Tahoma"/>
          <w:color w:val="000000"/>
        </w:rPr>
        <w:t>: YPAC recommended further review of YPD's use of force policies and practices, emphasizing de-escalation training and non-violent methods of policing.</w:t>
      </w:r>
    </w:p>
    <w:p w14:paraId="7855445F" w14:textId="77777777" w:rsidR="00005839" w:rsidRPr="00AD547A" w:rsidRDefault="00005839" w:rsidP="00005839">
      <w:pPr>
        <w:numPr>
          <w:ilvl w:val="0"/>
          <w:numId w:val="49"/>
        </w:numPr>
        <w:spacing w:before="100" w:beforeAutospacing="1" w:after="100" w:afterAutospacing="1"/>
        <w:rPr>
          <w:rFonts w:ascii="Tahoma" w:hAnsi="Tahoma" w:cs="Tahoma"/>
          <w:color w:val="000000"/>
        </w:rPr>
      </w:pPr>
      <w:r w:rsidRPr="00AD547A">
        <w:rPr>
          <w:rStyle w:val="Strong"/>
          <w:rFonts w:ascii="Tahoma" w:hAnsi="Tahoma" w:cs="Tahoma"/>
          <w:color w:val="000000"/>
        </w:rPr>
        <w:t>Complaint Process Accessibility</w:t>
      </w:r>
      <w:r w:rsidRPr="00AD547A">
        <w:rPr>
          <w:rFonts w:ascii="Tahoma" w:hAnsi="Tahoma" w:cs="Tahoma"/>
          <w:color w:val="000000"/>
        </w:rPr>
        <w:t>: There was a call for improving the accessibility of the complaint process to ensure that all residents, especially marginalized groups, can easily file and track complaints.</w:t>
      </w:r>
    </w:p>
    <w:p w14:paraId="72B4EB02" w14:textId="77777777" w:rsidR="00005839" w:rsidRPr="00AD547A" w:rsidRDefault="00005839" w:rsidP="003D6E2E">
      <w:pPr>
        <w:spacing w:before="100" w:beforeAutospacing="1" w:after="100" w:afterAutospacing="1"/>
        <w:rPr>
          <w:rFonts w:ascii="Tahoma" w:hAnsi="Tahoma" w:cs="Tahoma"/>
        </w:rPr>
      </w:pPr>
    </w:p>
    <w:p w14:paraId="49D78579" w14:textId="615EEA59" w:rsidR="00005839" w:rsidRPr="00005839" w:rsidRDefault="00005839" w:rsidP="00005839">
      <w:pPr>
        <w:spacing w:before="100" w:beforeAutospacing="1" w:after="100" w:afterAutospacing="1"/>
        <w:rPr>
          <w:rFonts w:ascii="Tahoma" w:eastAsia="Times New Roman" w:hAnsi="Tahoma" w:cs="Tahoma"/>
          <w:color w:val="000000"/>
        </w:rPr>
      </w:pPr>
      <w:r w:rsidRPr="00005839">
        <w:rPr>
          <w:rFonts w:ascii="Tahoma" w:eastAsia="Times New Roman" w:hAnsi="Tahoma" w:cs="Tahoma"/>
          <w:color w:val="000000"/>
        </w:rPr>
        <w:t>Below is a breakdown of YPAC's monthly activities in 202</w:t>
      </w:r>
      <w:r w:rsidR="003429CD">
        <w:rPr>
          <w:rFonts w:ascii="Tahoma" w:eastAsia="Times New Roman" w:hAnsi="Tahoma" w:cs="Tahoma"/>
          <w:color w:val="000000"/>
        </w:rPr>
        <w:t>4</w:t>
      </w:r>
      <w:r w:rsidRPr="00005839">
        <w:rPr>
          <w:rFonts w:ascii="Tahoma" w:eastAsia="Times New Roman" w:hAnsi="Tahoma" w:cs="Tahoma"/>
          <w:color w:val="000000"/>
        </w:rPr>
        <w:t>, including discussions, surveys, and other initiatives.</w:t>
      </w:r>
    </w:p>
    <w:p w14:paraId="6C2847B3"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4E67FE15">
          <v:rect id="_x0000_i1036" alt="" style="width:468pt;height:.05pt;mso-width-percent:0;mso-height-percent:0;mso-width-percent:0;mso-height-percent:0" o:hralign="center" o:hrstd="t" o:hrnoshade="t" o:hr="t" fillcolor="black" stroked="f"/>
        </w:pict>
      </w:r>
    </w:p>
    <w:p w14:paraId="2F6EEB48" w14:textId="77777777" w:rsidR="003429CD" w:rsidRDefault="003429CD" w:rsidP="00005839">
      <w:pPr>
        <w:spacing w:before="100" w:beforeAutospacing="1" w:after="100" w:afterAutospacing="1"/>
        <w:outlineLvl w:val="3"/>
        <w:rPr>
          <w:rFonts w:ascii="Tahoma" w:eastAsia="Times New Roman" w:hAnsi="Tahoma" w:cs="Tahoma"/>
          <w:b/>
          <w:bCs/>
          <w:color w:val="000000"/>
        </w:rPr>
      </w:pPr>
    </w:p>
    <w:p w14:paraId="60538893" w14:textId="6BA4E167"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lastRenderedPageBreak/>
        <w:t>January 202</w:t>
      </w:r>
      <w:r w:rsidR="003429CD">
        <w:rPr>
          <w:rFonts w:ascii="Tahoma" w:eastAsia="Times New Roman" w:hAnsi="Tahoma" w:cs="Tahoma"/>
          <w:b/>
          <w:bCs/>
          <w:color w:val="000000"/>
        </w:rPr>
        <w:t>4</w:t>
      </w:r>
    </w:p>
    <w:p w14:paraId="7FAB54A0" w14:textId="77777777" w:rsidR="00005839" w:rsidRPr="00005839" w:rsidRDefault="00005839" w:rsidP="00005839">
      <w:pPr>
        <w:numPr>
          <w:ilvl w:val="0"/>
          <w:numId w:val="32"/>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Community and Police Interaction Survey</w:t>
      </w:r>
      <w:r w:rsidRPr="00005839">
        <w:rPr>
          <w:rFonts w:ascii="Tahoma" w:eastAsia="Times New Roman" w:hAnsi="Tahoma" w:cs="Tahoma"/>
          <w:color w:val="000000"/>
        </w:rPr>
        <w:t>: YPAC discussed a survey to assess community experiences with police service responses.</w:t>
      </w:r>
    </w:p>
    <w:p w14:paraId="6ADA8D89" w14:textId="68E16E10" w:rsidR="00005839" w:rsidRDefault="00005839" w:rsidP="00005839">
      <w:pPr>
        <w:numPr>
          <w:ilvl w:val="0"/>
          <w:numId w:val="32"/>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Pretextual Stops</w:t>
      </w:r>
      <w:r w:rsidRPr="00005839">
        <w:rPr>
          <w:rFonts w:ascii="Tahoma" w:eastAsia="Times New Roman" w:hAnsi="Tahoma" w:cs="Tahoma"/>
          <w:color w:val="000000"/>
        </w:rPr>
        <w:t>: Discussion on the use of pretextual stops, examining their legality and implications for community trust and policing practices.</w:t>
      </w:r>
    </w:p>
    <w:p w14:paraId="0D2DAE9C" w14:textId="3454ED5A" w:rsidR="003D3698" w:rsidRPr="00005839" w:rsidRDefault="003D3698" w:rsidP="00005839">
      <w:pPr>
        <w:numPr>
          <w:ilvl w:val="0"/>
          <w:numId w:val="32"/>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SPIDR</w:t>
      </w:r>
      <w:r w:rsidRPr="003D3698">
        <w:rPr>
          <w:rFonts w:ascii="Tahoma" w:eastAsia="Times New Roman" w:hAnsi="Tahoma" w:cs="Tahoma"/>
          <w:color w:val="000000"/>
        </w:rPr>
        <w:t>:</w:t>
      </w:r>
      <w:r>
        <w:rPr>
          <w:rFonts w:ascii="Tahoma" w:eastAsia="Times New Roman" w:hAnsi="Tahoma" w:cs="Tahoma"/>
          <w:color w:val="000000"/>
        </w:rPr>
        <w:t xml:space="preserve"> learned about a system YPD was evaluating for community Engagement. </w:t>
      </w:r>
    </w:p>
    <w:p w14:paraId="5D74B415" w14:textId="77777777" w:rsidR="00005839" w:rsidRPr="00005839" w:rsidRDefault="00005839" w:rsidP="00005839">
      <w:pPr>
        <w:numPr>
          <w:ilvl w:val="0"/>
          <w:numId w:val="32"/>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Training Explanation of Use of Force</w:t>
      </w:r>
      <w:r w:rsidRPr="00005839">
        <w:rPr>
          <w:rFonts w:ascii="Tahoma" w:eastAsia="Times New Roman" w:hAnsi="Tahoma" w:cs="Tahoma"/>
          <w:color w:val="000000"/>
        </w:rPr>
        <w:t>: YPAC requested an explanation from the YPD on use of force training procedures and policies.</w:t>
      </w:r>
    </w:p>
    <w:p w14:paraId="612D7872" w14:textId="77777777" w:rsidR="00005839" w:rsidRDefault="00005839" w:rsidP="00005839">
      <w:pPr>
        <w:numPr>
          <w:ilvl w:val="0"/>
          <w:numId w:val="32"/>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Requested Policy on De-escalation and Safety</w:t>
      </w:r>
      <w:r w:rsidRPr="00005839">
        <w:rPr>
          <w:rFonts w:ascii="Tahoma" w:eastAsia="Times New Roman" w:hAnsi="Tahoma" w:cs="Tahoma"/>
          <w:color w:val="000000"/>
        </w:rPr>
        <w:t>: YPAC asked for a detailed review of the department's de-escalation protocols and safety policies to be added to the February agenda.</w:t>
      </w:r>
    </w:p>
    <w:p w14:paraId="351192E2" w14:textId="3AECBEC2" w:rsidR="00AD547A" w:rsidRPr="00005839" w:rsidRDefault="00AD547A" w:rsidP="00005839">
      <w:pPr>
        <w:numPr>
          <w:ilvl w:val="0"/>
          <w:numId w:val="32"/>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Coffee with the Police</w:t>
      </w:r>
    </w:p>
    <w:p w14:paraId="2872A00E"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068B3DC1">
          <v:rect id="_x0000_i1035" alt="" style="width:468pt;height:.05pt;mso-width-percent:0;mso-height-percent:0;mso-width-percent:0;mso-height-percent:0" o:hralign="center" o:hrstd="t" o:hrnoshade="t" o:hr="t" fillcolor="black" stroked="f"/>
        </w:pict>
      </w:r>
    </w:p>
    <w:p w14:paraId="50730F7A" w14:textId="72B0F725"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February 202</w:t>
      </w:r>
      <w:r w:rsidR="003429CD">
        <w:rPr>
          <w:rFonts w:ascii="Tahoma" w:eastAsia="Times New Roman" w:hAnsi="Tahoma" w:cs="Tahoma"/>
          <w:b/>
          <w:bCs/>
          <w:color w:val="000000"/>
        </w:rPr>
        <w:t>4</w:t>
      </w:r>
    </w:p>
    <w:p w14:paraId="6925A5B7" w14:textId="77777777" w:rsidR="00005839" w:rsidRPr="00005839" w:rsidRDefault="00005839" w:rsidP="00005839">
      <w:pPr>
        <w:numPr>
          <w:ilvl w:val="0"/>
          <w:numId w:val="33"/>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YPAC Draft Questions for Officer Satisfaction</w:t>
      </w:r>
      <w:r w:rsidRPr="00005839">
        <w:rPr>
          <w:rFonts w:ascii="Tahoma" w:eastAsia="Times New Roman" w:hAnsi="Tahoma" w:cs="Tahoma"/>
          <w:color w:val="000000"/>
        </w:rPr>
        <w:t>: YPAC developed a draft of survey questions focused on officer satisfaction and morale. These questions were scheduled for discussion at the March meeting.</w:t>
      </w:r>
    </w:p>
    <w:p w14:paraId="64535AFC" w14:textId="77777777" w:rsidR="00005839" w:rsidRPr="00005839" w:rsidRDefault="00005839" w:rsidP="00005839">
      <w:pPr>
        <w:numPr>
          <w:ilvl w:val="0"/>
          <w:numId w:val="33"/>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Complaint Process Discussion</w:t>
      </w:r>
      <w:r w:rsidRPr="00005839">
        <w:rPr>
          <w:rFonts w:ascii="Tahoma" w:eastAsia="Times New Roman" w:hAnsi="Tahoma" w:cs="Tahoma"/>
          <w:color w:val="000000"/>
        </w:rPr>
        <w:t>: Continued discussions around the structure of the police complaint process and its accessibility to the community.</w:t>
      </w:r>
    </w:p>
    <w:p w14:paraId="6CD658E6" w14:textId="77777777" w:rsidR="00005839" w:rsidRDefault="00005839" w:rsidP="00005839">
      <w:pPr>
        <w:numPr>
          <w:ilvl w:val="0"/>
          <w:numId w:val="33"/>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Received Memo from Chief Moore</w:t>
      </w:r>
      <w:r w:rsidRPr="00005839">
        <w:rPr>
          <w:rFonts w:ascii="Tahoma" w:eastAsia="Times New Roman" w:hAnsi="Tahoma" w:cs="Tahoma"/>
          <w:color w:val="000000"/>
        </w:rPr>
        <w:t>: YPAC received a memo from Chief Moore regarding the results of a stakeholder survey, which would be discussed in later meetings.</w:t>
      </w:r>
    </w:p>
    <w:p w14:paraId="1F6AF4E7" w14:textId="6DC736F4" w:rsidR="00FF786C" w:rsidRPr="00005839" w:rsidRDefault="00FF786C" w:rsidP="00005839">
      <w:pPr>
        <w:numPr>
          <w:ilvl w:val="0"/>
          <w:numId w:val="33"/>
        </w:numPr>
        <w:spacing w:before="100" w:beforeAutospacing="1" w:after="100" w:afterAutospacing="1"/>
        <w:rPr>
          <w:rFonts w:ascii="Tahoma" w:eastAsia="Times New Roman" w:hAnsi="Tahoma" w:cs="Tahoma"/>
          <w:color w:val="000000"/>
        </w:rPr>
      </w:pPr>
      <w:r w:rsidRPr="00FF786C">
        <w:rPr>
          <w:rFonts w:ascii="Tahoma" w:eastAsia="Times New Roman" w:hAnsi="Tahoma" w:cs="Tahoma"/>
          <w:color w:val="000000"/>
        </w:rPr>
        <w:t>YPAC</w:t>
      </w:r>
      <w:r>
        <w:rPr>
          <w:rFonts w:ascii="Tahoma" w:eastAsia="Times New Roman" w:hAnsi="Tahoma" w:cs="Tahoma"/>
          <w:color w:val="000000"/>
        </w:rPr>
        <w:t xml:space="preserve"> and the Chief</w:t>
      </w:r>
      <w:r w:rsidRPr="00FF786C">
        <w:rPr>
          <w:rFonts w:ascii="Tahoma" w:eastAsia="Times New Roman" w:hAnsi="Tahoma" w:cs="Tahoma"/>
          <w:color w:val="000000"/>
        </w:rPr>
        <w:t xml:space="preserve"> engaged in a discussion regarding a </w:t>
      </w:r>
      <w:proofErr w:type="spellStart"/>
      <w:r w:rsidRPr="00FF786C">
        <w:rPr>
          <w:rFonts w:ascii="Tahoma" w:eastAsia="Times New Roman" w:hAnsi="Tahoma" w:cs="Tahoma"/>
          <w:b/>
          <w:bCs/>
          <w:color w:val="000000"/>
        </w:rPr>
        <w:t>MiLive</w:t>
      </w:r>
      <w:proofErr w:type="spellEnd"/>
      <w:r w:rsidRPr="00FF786C">
        <w:rPr>
          <w:rFonts w:ascii="Tahoma" w:eastAsia="Times New Roman" w:hAnsi="Tahoma" w:cs="Tahoma"/>
          <w:b/>
          <w:bCs/>
          <w:color w:val="000000"/>
        </w:rPr>
        <w:t xml:space="preserve"> </w:t>
      </w:r>
      <w:r w:rsidRPr="00FF786C">
        <w:rPr>
          <w:rFonts w:ascii="Tahoma" w:eastAsia="Times New Roman" w:hAnsi="Tahoma" w:cs="Tahoma"/>
          <w:b/>
          <w:bCs/>
          <w:color w:val="000000"/>
        </w:rPr>
        <w:t>article</w:t>
      </w:r>
      <w:r w:rsidRPr="00FF786C">
        <w:rPr>
          <w:rFonts w:ascii="Tahoma" w:eastAsia="Times New Roman" w:hAnsi="Tahoma" w:cs="Tahoma"/>
          <w:color w:val="000000"/>
        </w:rPr>
        <w:t xml:space="preserve"> that</w:t>
      </w:r>
      <w:r w:rsidRPr="00FF786C">
        <w:rPr>
          <w:rFonts w:ascii="Tahoma" w:eastAsia="Times New Roman" w:hAnsi="Tahoma" w:cs="Tahoma"/>
          <w:color w:val="000000"/>
        </w:rPr>
        <w:t xml:space="preserve"> examined the state of policing in Ypsilanti.</w:t>
      </w:r>
    </w:p>
    <w:p w14:paraId="761D6A36"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26CCCB97">
          <v:rect id="_x0000_i1034" alt="" style="width:468pt;height:.05pt;mso-width-percent:0;mso-height-percent:0;mso-width-percent:0;mso-height-percent:0" o:hralign="center" o:hrstd="t" o:hrnoshade="t" o:hr="t" fillcolor="black" stroked="f"/>
        </w:pict>
      </w:r>
    </w:p>
    <w:p w14:paraId="618080CB" w14:textId="2D2D2123"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March 202</w:t>
      </w:r>
      <w:r w:rsidR="003429CD">
        <w:rPr>
          <w:rFonts w:ascii="Tahoma" w:eastAsia="Times New Roman" w:hAnsi="Tahoma" w:cs="Tahoma"/>
          <w:b/>
          <w:bCs/>
          <w:color w:val="000000"/>
        </w:rPr>
        <w:t>4</w:t>
      </w:r>
    </w:p>
    <w:p w14:paraId="19D9CA3C" w14:textId="77777777" w:rsidR="00005839" w:rsidRPr="00005839" w:rsidRDefault="00005839" w:rsidP="00005839">
      <w:pPr>
        <w:numPr>
          <w:ilvl w:val="0"/>
          <w:numId w:val="34"/>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Discussion of Police Complaint Process</w:t>
      </w:r>
      <w:r w:rsidRPr="00005839">
        <w:rPr>
          <w:rFonts w:ascii="Tahoma" w:eastAsia="Times New Roman" w:hAnsi="Tahoma" w:cs="Tahoma"/>
          <w:color w:val="000000"/>
        </w:rPr>
        <w:t>: YPAC revisited the police complaint process, aiming to identify barriers and opportunities for improvement.</w:t>
      </w:r>
    </w:p>
    <w:p w14:paraId="53301525" w14:textId="77777777" w:rsidR="00005839" w:rsidRPr="00005839" w:rsidRDefault="00005839" w:rsidP="00005839">
      <w:pPr>
        <w:numPr>
          <w:ilvl w:val="0"/>
          <w:numId w:val="34"/>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Stakeholder Survey Review</w:t>
      </w:r>
      <w:r w:rsidRPr="00005839">
        <w:rPr>
          <w:rFonts w:ascii="Tahoma" w:eastAsia="Times New Roman" w:hAnsi="Tahoma" w:cs="Tahoma"/>
          <w:color w:val="000000"/>
        </w:rPr>
        <w:t>: YPAC reviewed and discussed feedback from the Stakeholder Survey, which included insights from various community groups regarding police interactions.</w:t>
      </w:r>
    </w:p>
    <w:p w14:paraId="76A812DE"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19AB155B">
          <v:rect id="_x0000_i1033" alt="" style="width:468pt;height:.05pt;mso-width-percent:0;mso-height-percent:0;mso-width-percent:0;mso-height-percent:0" o:hralign="center" o:hrstd="t" o:hrnoshade="t" o:hr="t" fillcolor="black" stroked="f"/>
        </w:pict>
      </w:r>
    </w:p>
    <w:p w14:paraId="4620B400" w14:textId="77777777" w:rsidR="003429CD" w:rsidRDefault="003429CD" w:rsidP="00005839">
      <w:pPr>
        <w:spacing w:before="100" w:beforeAutospacing="1" w:after="100" w:afterAutospacing="1"/>
        <w:outlineLvl w:val="3"/>
        <w:rPr>
          <w:rFonts w:ascii="Tahoma" w:eastAsia="Times New Roman" w:hAnsi="Tahoma" w:cs="Tahoma"/>
          <w:b/>
          <w:bCs/>
          <w:color w:val="000000"/>
        </w:rPr>
      </w:pPr>
    </w:p>
    <w:p w14:paraId="5790D36C" w14:textId="77777777" w:rsidR="003429CD" w:rsidRDefault="003429CD" w:rsidP="00005839">
      <w:pPr>
        <w:spacing w:before="100" w:beforeAutospacing="1" w:after="100" w:afterAutospacing="1"/>
        <w:outlineLvl w:val="3"/>
        <w:rPr>
          <w:rFonts w:ascii="Tahoma" w:eastAsia="Times New Roman" w:hAnsi="Tahoma" w:cs="Tahoma"/>
          <w:b/>
          <w:bCs/>
          <w:color w:val="000000"/>
        </w:rPr>
      </w:pPr>
    </w:p>
    <w:p w14:paraId="28E8B41A" w14:textId="6FA63D76"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lastRenderedPageBreak/>
        <w:t>April 202</w:t>
      </w:r>
      <w:r w:rsidR="003429CD">
        <w:rPr>
          <w:rFonts w:ascii="Tahoma" w:eastAsia="Times New Roman" w:hAnsi="Tahoma" w:cs="Tahoma"/>
          <w:b/>
          <w:bCs/>
          <w:color w:val="000000"/>
        </w:rPr>
        <w:t>4</w:t>
      </w:r>
    </w:p>
    <w:p w14:paraId="02522131" w14:textId="77777777" w:rsidR="00005839" w:rsidRPr="00005839" w:rsidRDefault="00005839" w:rsidP="00005839">
      <w:pPr>
        <w:numPr>
          <w:ilvl w:val="0"/>
          <w:numId w:val="35"/>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Stakeholder/Community Engagement Survey</w:t>
      </w:r>
      <w:r w:rsidRPr="00005839">
        <w:rPr>
          <w:rFonts w:ascii="Tahoma" w:eastAsia="Times New Roman" w:hAnsi="Tahoma" w:cs="Tahoma"/>
          <w:color w:val="000000"/>
        </w:rPr>
        <w:t>: YPAC finalized and discussed the results of the Stakeholder and Community Engagement survey, exploring ways to improve communication and collaboration between the community and the police department.</w:t>
      </w:r>
    </w:p>
    <w:p w14:paraId="23CFFCD1" w14:textId="77777777" w:rsidR="00005839" w:rsidRDefault="00005839" w:rsidP="00005839">
      <w:pPr>
        <w:numPr>
          <w:ilvl w:val="0"/>
          <w:numId w:val="35"/>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Police Complaint Process</w:t>
      </w:r>
      <w:r w:rsidRPr="00005839">
        <w:rPr>
          <w:rFonts w:ascii="Tahoma" w:eastAsia="Times New Roman" w:hAnsi="Tahoma" w:cs="Tahoma"/>
          <w:color w:val="000000"/>
        </w:rPr>
        <w:t>: A follow-up discussion on the status of the complaint process, emphasizing improvements needed to streamline complaints and investigations.</w:t>
      </w:r>
    </w:p>
    <w:p w14:paraId="439CFD9E" w14:textId="15A097B0" w:rsidR="003429CD" w:rsidRPr="00005839" w:rsidRDefault="003429CD" w:rsidP="00005839">
      <w:pPr>
        <w:numPr>
          <w:ilvl w:val="0"/>
          <w:numId w:val="35"/>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Pending completion of project</w:t>
      </w:r>
    </w:p>
    <w:p w14:paraId="7D229140"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535F120F">
          <v:rect id="_x0000_i1032" alt="" style="width:468pt;height:.05pt;mso-width-percent:0;mso-height-percent:0;mso-width-percent:0;mso-height-percent:0" o:hralign="center" o:hrstd="t" o:hrnoshade="t" o:hr="t" fillcolor="black" stroked="f"/>
        </w:pict>
      </w:r>
    </w:p>
    <w:p w14:paraId="322B455A" w14:textId="18AF50D5"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May 202</w:t>
      </w:r>
      <w:r w:rsidR="003429CD">
        <w:rPr>
          <w:rFonts w:ascii="Tahoma" w:eastAsia="Times New Roman" w:hAnsi="Tahoma" w:cs="Tahoma"/>
          <w:b/>
          <w:bCs/>
          <w:color w:val="000000"/>
        </w:rPr>
        <w:t>4</w:t>
      </w:r>
    </w:p>
    <w:p w14:paraId="41106656" w14:textId="77777777" w:rsidR="00005839" w:rsidRPr="00005839" w:rsidRDefault="00005839" w:rsidP="00005839">
      <w:pPr>
        <w:numPr>
          <w:ilvl w:val="0"/>
          <w:numId w:val="36"/>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Community Forum Discussion</w:t>
      </w:r>
      <w:r w:rsidRPr="00005839">
        <w:rPr>
          <w:rFonts w:ascii="Tahoma" w:eastAsia="Times New Roman" w:hAnsi="Tahoma" w:cs="Tahoma"/>
          <w:color w:val="000000"/>
        </w:rPr>
        <w:t>: YPAC held a discussion on organizing a community forum to address local concerns and provide a platform for residents to engage directly with police officers and city officials.</w:t>
      </w:r>
    </w:p>
    <w:p w14:paraId="2D32C683" w14:textId="77777777" w:rsidR="00005839" w:rsidRPr="00005839" w:rsidRDefault="00005839" w:rsidP="00005839">
      <w:pPr>
        <w:numPr>
          <w:ilvl w:val="0"/>
          <w:numId w:val="36"/>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Complaint Process Discussion</w:t>
      </w:r>
      <w:r w:rsidRPr="00005839">
        <w:rPr>
          <w:rFonts w:ascii="Tahoma" w:eastAsia="Times New Roman" w:hAnsi="Tahoma" w:cs="Tahoma"/>
          <w:color w:val="000000"/>
        </w:rPr>
        <w:t>: Further discussion on refining the police complaint process based on community feedback.</w:t>
      </w:r>
    </w:p>
    <w:p w14:paraId="0FF65E31" w14:textId="77777777" w:rsidR="00005839" w:rsidRPr="00005839" w:rsidRDefault="00005839" w:rsidP="00005839">
      <w:pPr>
        <w:numPr>
          <w:ilvl w:val="0"/>
          <w:numId w:val="36"/>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Chase Policy</w:t>
      </w:r>
      <w:r w:rsidRPr="00005839">
        <w:rPr>
          <w:rFonts w:ascii="Tahoma" w:eastAsia="Times New Roman" w:hAnsi="Tahoma" w:cs="Tahoma"/>
          <w:color w:val="000000"/>
        </w:rPr>
        <w:t>: The Commission reviewed the department’s chase policy, discussing guidelines, safety concerns, and best practices for high-speed pursuits.</w:t>
      </w:r>
    </w:p>
    <w:p w14:paraId="79884607"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0144A6AA">
          <v:rect id="_x0000_i1031" alt="" style="width:468pt;height:.05pt;mso-width-percent:0;mso-height-percent:0;mso-width-percent:0;mso-height-percent:0" o:hralign="center" o:hrstd="t" o:hrnoshade="t" o:hr="t" fillcolor="black" stroked="f"/>
        </w:pict>
      </w:r>
    </w:p>
    <w:p w14:paraId="7BF37EA3" w14:textId="1B6CFAA3"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June 202</w:t>
      </w:r>
      <w:r w:rsidR="003429CD">
        <w:rPr>
          <w:rFonts w:ascii="Tahoma" w:eastAsia="Times New Roman" w:hAnsi="Tahoma" w:cs="Tahoma"/>
          <w:b/>
          <w:bCs/>
          <w:color w:val="000000"/>
        </w:rPr>
        <w:t>4</w:t>
      </w:r>
    </w:p>
    <w:p w14:paraId="474E3C69" w14:textId="77777777" w:rsidR="00005839" w:rsidRDefault="00005839" w:rsidP="00005839">
      <w:pPr>
        <w:numPr>
          <w:ilvl w:val="0"/>
          <w:numId w:val="37"/>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Stakeholder Community Survey Approval</w:t>
      </w:r>
      <w:r w:rsidRPr="00005839">
        <w:rPr>
          <w:rFonts w:ascii="Tahoma" w:eastAsia="Times New Roman" w:hAnsi="Tahoma" w:cs="Tahoma"/>
          <w:color w:val="000000"/>
        </w:rPr>
        <w:t>: YPAC formally approved the release of the Stakeholder Community Survey, which was intended to gather input on police practices, community relations, and safety concerns.</w:t>
      </w:r>
    </w:p>
    <w:p w14:paraId="7CD9BA53" w14:textId="46F9D086" w:rsidR="003429CD" w:rsidRPr="00005839" w:rsidRDefault="003429CD" w:rsidP="00005839">
      <w:pPr>
        <w:numPr>
          <w:ilvl w:val="0"/>
          <w:numId w:val="37"/>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Pending completion of project</w:t>
      </w:r>
    </w:p>
    <w:p w14:paraId="1F70521A"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41BA79BC">
          <v:rect id="_x0000_i1030" alt="" style="width:468pt;height:.05pt;mso-width-percent:0;mso-height-percent:0;mso-width-percent:0;mso-height-percent:0" o:hralign="center" o:hrstd="t" o:hrnoshade="t" o:hr="t" fillcolor="black" stroked="f"/>
        </w:pict>
      </w:r>
    </w:p>
    <w:p w14:paraId="330A6DA3" w14:textId="02320C2D"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July 202</w:t>
      </w:r>
      <w:r w:rsidR="003429CD">
        <w:rPr>
          <w:rFonts w:ascii="Tahoma" w:eastAsia="Times New Roman" w:hAnsi="Tahoma" w:cs="Tahoma"/>
          <w:b/>
          <w:bCs/>
          <w:color w:val="000000"/>
        </w:rPr>
        <w:t>4</w:t>
      </w:r>
    </w:p>
    <w:p w14:paraId="321CD6EA" w14:textId="77777777" w:rsidR="00005839" w:rsidRDefault="00005839" w:rsidP="00005839">
      <w:pPr>
        <w:numPr>
          <w:ilvl w:val="0"/>
          <w:numId w:val="38"/>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QR Codes and Vendor Identification</w:t>
      </w:r>
      <w:r w:rsidRPr="00005839">
        <w:rPr>
          <w:rFonts w:ascii="Tahoma" w:eastAsia="Times New Roman" w:hAnsi="Tahoma" w:cs="Tahoma"/>
          <w:color w:val="000000"/>
        </w:rPr>
        <w:t>: YPAC discussed using QR codes as a method for enhancing community engagement, such as allowing residents to easily access important police department information, resources, or complaint forms.</w:t>
      </w:r>
    </w:p>
    <w:p w14:paraId="30ACB6AC" w14:textId="2149961C" w:rsidR="003429CD" w:rsidRPr="00005839" w:rsidRDefault="003429CD" w:rsidP="00005839">
      <w:pPr>
        <w:numPr>
          <w:ilvl w:val="0"/>
          <w:numId w:val="38"/>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Pending completion of project</w:t>
      </w:r>
    </w:p>
    <w:p w14:paraId="176D9A8A" w14:textId="77777777" w:rsidR="00005839" w:rsidRPr="00005839" w:rsidRDefault="00005839" w:rsidP="00005839">
      <w:pPr>
        <w:numPr>
          <w:ilvl w:val="0"/>
          <w:numId w:val="38"/>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 xml:space="preserve">Budget Presentation by Council Member </w:t>
      </w:r>
      <w:proofErr w:type="spellStart"/>
      <w:r w:rsidRPr="00005839">
        <w:rPr>
          <w:rFonts w:ascii="Tahoma" w:eastAsia="Times New Roman" w:hAnsi="Tahoma" w:cs="Tahoma"/>
          <w:b/>
          <w:bCs/>
          <w:color w:val="000000"/>
        </w:rPr>
        <w:t>Tooson</w:t>
      </w:r>
      <w:proofErr w:type="spellEnd"/>
      <w:r w:rsidRPr="00005839">
        <w:rPr>
          <w:rFonts w:ascii="Tahoma" w:eastAsia="Times New Roman" w:hAnsi="Tahoma" w:cs="Tahoma"/>
          <w:color w:val="000000"/>
        </w:rPr>
        <w:t xml:space="preserve">: Council Member </w:t>
      </w:r>
      <w:proofErr w:type="spellStart"/>
      <w:r w:rsidRPr="00005839">
        <w:rPr>
          <w:rFonts w:ascii="Tahoma" w:eastAsia="Times New Roman" w:hAnsi="Tahoma" w:cs="Tahoma"/>
          <w:color w:val="000000"/>
        </w:rPr>
        <w:t>Tooson</w:t>
      </w:r>
      <w:proofErr w:type="spellEnd"/>
      <w:r w:rsidRPr="00005839">
        <w:rPr>
          <w:rFonts w:ascii="Tahoma" w:eastAsia="Times New Roman" w:hAnsi="Tahoma" w:cs="Tahoma"/>
          <w:color w:val="000000"/>
        </w:rPr>
        <w:t xml:space="preserve"> presented the YPD budget to YPAC, highlighting key financial aspects related to staffing, training, and community programs.</w:t>
      </w:r>
    </w:p>
    <w:p w14:paraId="62CE5734"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lastRenderedPageBreak/>
        <w:pict w14:anchorId="29DD010F">
          <v:rect id="_x0000_i1029" alt="" style="width:468pt;height:.05pt;mso-width-percent:0;mso-height-percent:0;mso-width-percent:0;mso-height-percent:0" o:hralign="center" o:hrstd="t" o:hrnoshade="t" o:hr="t" fillcolor="black" stroked="f"/>
        </w:pict>
      </w:r>
    </w:p>
    <w:p w14:paraId="20F45323" w14:textId="75E49568"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August 202</w:t>
      </w:r>
      <w:r w:rsidR="003429CD">
        <w:rPr>
          <w:rFonts w:ascii="Tahoma" w:eastAsia="Times New Roman" w:hAnsi="Tahoma" w:cs="Tahoma"/>
          <w:b/>
          <w:bCs/>
          <w:color w:val="000000"/>
        </w:rPr>
        <w:t>4</w:t>
      </w:r>
    </w:p>
    <w:p w14:paraId="5826391C" w14:textId="1BF26405" w:rsidR="00005839" w:rsidRPr="00FF786C" w:rsidRDefault="00FF786C" w:rsidP="00005839">
      <w:pPr>
        <w:numPr>
          <w:ilvl w:val="0"/>
          <w:numId w:val="39"/>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Review of the Community Benefit Ordinance</w:t>
      </w:r>
    </w:p>
    <w:p w14:paraId="6F8A75E8" w14:textId="05E9B701" w:rsidR="00FF786C" w:rsidRPr="00FF786C" w:rsidRDefault="00FF786C" w:rsidP="00005839">
      <w:pPr>
        <w:numPr>
          <w:ilvl w:val="0"/>
          <w:numId w:val="39"/>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 xml:space="preserve">Update on the </w:t>
      </w:r>
      <w:r w:rsidRPr="00005839">
        <w:rPr>
          <w:rFonts w:ascii="Tahoma" w:eastAsia="Times New Roman" w:hAnsi="Tahoma" w:cs="Tahoma"/>
          <w:b/>
          <w:bCs/>
          <w:color w:val="000000"/>
        </w:rPr>
        <w:t>Stakeholder/Community Engagement Survey</w:t>
      </w:r>
    </w:p>
    <w:p w14:paraId="0DDAEE1D" w14:textId="48250993" w:rsidR="00FF786C" w:rsidRPr="00005839" w:rsidRDefault="00FF786C" w:rsidP="00005839">
      <w:pPr>
        <w:numPr>
          <w:ilvl w:val="0"/>
          <w:numId w:val="39"/>
        </w:numPr>
        <w:spacing w:before="100" w:beforeAutospacing="1" w:after="100" w:afterAutospacing="1"/>
        <w:rPr>
          <w:rFonts w:ascii="Tahoma" w:eastAsia="Times New Roman" w:hAnsi="Tahoma" w:cs="Tahoma"/>
          <w:color w:val="000000"/>
        </w:rPr>
      </w:pPr>
      <w:r>
        <w:rPr>
          <w:rFonts w:ascii="Tahoma" w:eastAsia="Times New Roman" w:hAnsi="Tahoma" w:cs="Tahoma"/>
          <w:b/>
          <w:bCs/>
          <w:color w:val="000000"/>
        </w:rPr>
        <w:t>Discussion on Citizen Complaint process</w:t>
      </w:r>
    </w:p>
    <w:p w14:paraId="4D69C761"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1E7E60A3">
          <v:rect id="_x0000_i1028" alt="" style="width:468pt;height:.05pt;mso-width-percent:0;mso-height-percent:0;mso-width-percent:0;mso-height-percent:0" o:hralign="center" o:hrstd="t" o:hrnoshade="t" o:hr="t" fillcolor="black" stroked="f"/>
        </w:pict>
      </w:r>
    </w:p>
    <w:p w14:paraId="6E12B6C4" w14:textId="306ED065"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September 202</w:t>
      </w:r>
      <w:r w:rsidR="003429CD">
        <w:rPr>
          <w:rFonts w:ascii="Tahoma" w:eastAsia="Times New Roman" w:hAnsi="Tahoma" w:cs="Tahoma"/>
          <w:b/>
          <w:bCs/>
          <w:color w:val="000000"/>
        </w:rPr>
        <w:t>4</w:t>
      </w:r>
    </w:p>
    <w:p w14:paraId="5EFA77EF" w14:textId="77777777" w:rsidR="00005839" w:rsidRPr="00005839" w:rsidRDefault="00005839" w:rsidP="00005839">
      <w:pPr>
        <w:numPr>
          <w:ilvl w:val="0"/>
          <w:numId w:val="40"/>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Chief Walks YPAC Through Complaint Process</w:t>
      </w:r>
      <w:r w:rsidRPr="00005839">
        <w:rPr>
          <w:rFonts w:ascii="Tahoma" w:eastAsia="Times New Roman" w:hAnsi="Tahoma" w:cs="Tahoma"/>
          <w:color w:val="000000"/>
        </w:rPr>
        <w:t>: Chief Moore conducted a walkthrough of the YPD’s complaint process for YPAC, providing detailed information on how complaints are handled, investigated, and resolved.</w:t>
      </w:r>
    </w:p>
    <w:p w14:paraId="49D7FA0B" w14:textId="77777777" w:rsidR="00005839" w:rsidRPr="00005839" w:rsidRDefault="00005839" w:rsidP="00005839">
      <w:pPr>
        <w:numPr>
          <w:ilvl w:val="0"/>
          <w:numId w:val="40"/>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 xml:space="preserve">Commissioner </w:t>
      </w:r>
      <w:proofErr w:type="spellStart"/>
      <w:r w:rsidRPr="00005839">
        <w:rPr>
          <w:rFonts w:ascii="Tahoma" w:eastAsia="Times New Roman" w:hAnsi="Tahoma" w:cs="Tahoma"/>
          <w:b/>
          <w:bCs/>
          <w:color w:val="000000"/>
        </w:rPr>
        <w:t>Humes</w:t>
      </w:r>
      <w:proofErr w:type="spellEnd"/>
      <w:r w:rsidRPr="00005839">
        <w:rPr>
          <w:rFonts w:ascii="Tahoma" w:eastAsia="Times New Roman" w:hAnsi="Tahoma" w:cs="Tahoma"/>
          <w:b/>
          <w:bCs/>
          <w:color w:val="000000"/>
        </w:rPr>
        <w:t xml:space="preserve"> Met with YCSHS Youth Members</w:t>
      </w:r>
      <w:r w:rsidRPr="00005839">
        <w:rPr>
          <w:rFonts w:ascii="Tahoma" w:eastAsia="Times New Roman" w:hAnsi="Tahoma" w:cs="Tahoma"/>
          <w:color w:val="000000"/>
        </w:rPr>
        <w:t xml:space="preserve">: Commissioner Herman </w:t>
      </w:r>
      <w:proofErr w:type="spellStart"/>
      <w:r w:rsidRPr="00005839">
        <w:rPr>
          <w:rFonts w:ascii="Tahoma" w:eastAsia="Times New Roman" w:hAnsi="Tahoma" w:cs="Tahoma"/>
          <w:color w:val="000000"/>
        </w:rPr>
        <w:t>Humes</w:t>
      </w:r>
      <w:proofErr w:type="spellEnd"/>
      <w:r w:rsidRPr="00005839">
        <w:rPr>
          <w:rFonts w:ascii="Tahoma" w:eastAsia="Times New Roman" w:hAnsi="Tahoma" w:cs="Tahoma"/>
          <w:color w:val="000000"/>
        </w:rPr>
        <w:t xml:space="preserve"> Jr. met with youth members of the Ypsilanti Community Schools High School (YCSHS) to discuss youth-police </w:t>
      </w:r>
      <w:proofErr w:type="gramStart"/>
      <w:r w:rsidRPr="00005839">
        <w:rPr>
          <w:rFonts w:ascii="Tahoma" w:eastAsia="Times New Roman" w:hAnsi="Tahoma" w:cs="Tahoma"/>
          <w:color w:val="000000"/>
        </w:rPr>
        <w:t>relations, and</w:t>
      </w:r>
      <w:proofErr w:type="gramEnd"/>
      <w:r w:rsidRPr="00005839">
        <w:rPr>
          <w:rFonts w:ascii="Tahoma" w:eastAsia="Times New Roman" w:hAnsi="Tahoma" w:cs="Tahoma"/>
          <w:color w:val="000000"/>
        </w:rPr>
        <w:t xml:space="preserve"> gather feedback on concerns and suggestions for improvement.</w:t>
      </w:r>
    </w:p>
    <w:p w14:paraId="7DA05940"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714E0BED">
          <v:rect id="_x0000_i1027" alt="" style="width:468pt;height:.05pt;mso-width-percent:0;mso-height-percent:0;mso-width-percent:0;mso-height-percent:0" o:hralign="center" o:hrstd="t" o:hrnoshade="t" o:hr="t" fillcolor="black" stroked="f"/>
        </w:pict>
      </w:r>
    </w:p>
    <w:p w14:paraId="0B8CE39D" w14:textId="2195B6F8"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October 202</w:t>
      </w:r>
      <w:r w:rsidR="003429CD">
        <w:rPr>
          <w:rFonts w:ascii="Tahoma" w:eastAsia="Times New Roman" w:hAnsi="Tahoma" w:cs="Tahoma"/>
          <w:b/>
          <w:bCs/>
          <w:color w:val="000000"/>
        </w:rPr>
        <w:t>4</w:t>
      </w:r>
    </w:p>
    <w:p w14:paraId="3704BF26" w14:textId="77777777" w:rsidR="00005839" w:rsidRPr="00005839" w:rsidRDefault="00005839" w:rsidP="00005839">
      <w:pPr>
        <w:numPr>
          <w:ilvl w:val="0"/>
          <w:numId w:val="41"/>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No specific activities noted for October</w:t>
      </w:r>
      <w:r w:rsidRPr="00005839">
        <w:rPr>
          <w:rFonts w:ascii="Tahoma" w:eastAsia="Times New Roman" w:hAnsi="Tahoma" w:cs="Tahoma"/>
          <w:color w:val="000000"/>
        </w:rPr>
        <w:t>. However, this might have been a month for planning, internal discussions, or preparation for upcoming initiatives.</w:t>
      </w:r>
    </w:p>
    <w:p w14:paraId="4C25E8B9"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5A2C8493">
          <v:rect id="_x0000_i1026" alt="" style="width:468pt;height:.05pt;mso-width-percent:0;mso-height-percent:0;mso-width-percent:0;mso-height-percent:0" o:hralign="center" o:hrstd="t" o:hrnoshade="t" o:hr="t" fillcolor="black" stroked="f"/>
        </w:pict>
      </w:r>
    </w:p>
    <w:p w14:paraId="655DEBD4" w14:textId="16141DE4" w:rsidR="00005839" w:rsidRPr="00005839" w:rsidRDefault="00005839" w:rsidP="00005839">
      <w:pPr>
        <w:spacing w:before="100" w:beforeAutospacing="1" w:after="100" w:afterAutospacing="1"/>
        <w:outlineLvl w:val="3"/>
        <w:rPr>
          <w:rFonts w:ascii="Tahoma" w:eastAsia="Times New Roman" w:hAnsi="Tahoma" w:cs="Tahoma"/>
          <w:b/>
          <w:bCs/>
          <w:color w:val="000000"/>
        </w:rPr>
      </w:pPr>
      <w:r w:rsidRPr="00005839">
        <w:rPr>
          <w:rFonts w:ascii="Tahoma" w:eastAsia="Times New Roman" w:hAnsi="Tahoma" w:cs="Tahoma"/>
          <w:b/>
          <w:bCs/>
          <w:color w:val="000000"/>
        </w:rPr>
        <w:t>November 202</w:t>
      </w:r>
      <w:r w:rsidR="003429CD">
        <w:rPr>
          <w:rFonts w:ascii="Tahoma" w:eastAsia="Times New Roman" w:hAnsi="Tahoma" w:cs="Tahoma"/>
          <w:b/>
          <w:bCs/>
          <w:color w:val="000000"/>
        </w:rPr>
        <w:t>4</w:t>
      </w:r>
    </w:p>
    <w:p w14:paraId="5F2D1010" w14:textId="77777777" w:rsidR="00005839" w:rsidRPr="00005839" w:rsidRDefault="00005839" w:rsidP="00005839">
      <w:pPr>
        <w:numPr>
          <w:ilvl w:val="0"/>
          <w:numId w:val="42"/>
        </w:numPr>
        <w:spacing w:before="100" w:beforeAutospacing="1" w:after="100" w:afterAutospacing="1"/>
        <w:rPr>
          <w:rFonts w:ascii="Tahoma" w:eastAsia="Times New Roman" w:hAnsi="Tahoma" w:cs="Tahoma"/>
          <w:color w:val="000000"/>
        </w:rPr>
      </w:pPr>
      <w:r w:rsidRPr="00005839">
        <w:rPr>
          <w:rFonts w:ascii="Tahoma" w:eastAsia="Times New Roman" w:hAnsi="Tahoma" w:cs="Tahoma"/>
          <w:b/>
          <w:bCs/>
          <w:color w:val="000000"/>
        </w:rPr>
        <w:t>No specific activities noted for November</w:t>
      </w:r>
      <w:r w:rsidRPr="00005839">
        <w:rPr>
          <w:rFonts w:ascii="Tahoma" w:eastAsia="Times New Roman" w:hAnsi="Tahoma" w:cs="Tahoma"/>
          <w:color w:val="000000"/>
        </w:rPr>
        <w:t xml:space="preserve">. </w:t>
      </w:r>
      <w:proofErr w:type="gramStart"/>
      <w:r w:rsidRPr="00005839">
        <w:rPr>
          <w:rFonts w:ascii="Tahoma" w:eastAsia="Times New Roman" w:hAnsi="Tahoma" w:cs="Tahoma"/>
          <w:color w:val="000000"/>
        </w:rPr>
        <w:t>Similar to</w:t>
      </w:r>
      <w:proofErr w:type="gramEnd"/>
      <w:r w:rsidRPr="00005839">
        <w:rPr>
          <w:rFonts w:ascii="Tahoma" w:eastAsia="Times New Roman" w:hAnsi="Tahoma" w:cs="Tahoma"/>
          <w:color w:val="000000"/>
        </w:rPr>
        <w:t xml:space="preserve"> October, this could have been a month for continued planning, follow-up on prior activities, or preparation for the year-end review.</w:t>
      </w:r>
    </w:p>
    <w:p w14:paraId="5ECE0CCD" w14:textId="77777777" w:rsidR="00005839" w:rsidRPr="00005839" w:rsidRDefault="00B04F99" w:rsidP="00005839">
      <w:pPr>
        <w:rPr>
          <w:rFonts w:ascii="Tahoma" w:eastAsia="Times New Roman" w:hAnsi="Tahoma" w:cs="Tahoma"/>
        </w:rPr>
      </w:pPr>
      <w:r w:rsidRPr="00B04F99">
        <w:rPr>
          <w:rFonts w:ascii="Tahoma" w:eastAsia="Times New Roman" w:hAnsi="Tahoma" w:cs="Tahoma"/>
          <w:noProof/>
          <w14:ligatures w14:val="standardContextual"/>
        </w:rPr>
        <w:pict w14:anchorId="78E6D071">
          <v:rect id="_x0000_i1025" alt="" style="width:468pt;height:.05pt;mso-width-percent:0;mso-height-percent:0;mso-width-percent:0;mso-height-percent:0" o:hralign="center" o:hrstd="t" o:hrnoshade="t" o:hr="t" fillcolor="black" stroked="f"/>
        </w:pict>
      </w:r>
    </w:p>
    <w:p w14:paraId="6076B7A8" w14:textId="77777777" w:rsidR="003429CD" w:rsidRDefault="003429CD" w:rsidP="00005839">
      <w:pPr>
        <w:pStyle w:val="Heading4"/>
        <w:rPr>
          <w:rFonts w:ascii="Tahoma" w:hAnsi="Tahoma" w:cs="Tahoma"/>
          <w:color w:val="000000"/>
        </w:rPr>
      </w:pPr>
    </w:p>
    <w:p w14:paraId="081C1AB9" w14:textId="77777777" w:rsidR="003429CD" w:rsidRDefault="003429CD" w:rsidP="00005839">
      <w:pPr>
        <w:pStyle w:val="Heading4"/>
        <w:rPr>
          <w:rFonts w:ascii="Tahoma" w:hAnsi="Tahoma" w:cs="Tahoma"/>
          <w:color w:val="000000"/>
        </w:rPr>
      </w:pPr>
    </w:p>
    <w:p w14:paraId="7B407B55" w14:textId="77777777" w:rsidR="003429CD" w:rsidRDefault="003429CD" w:rsidP="00005839">
      <w:pPr>
        <w:pStyle w:val="Heading4"/>
        <w:rPr>
          <w:rFonts w:ascii="Tahoma" w:hAnsi="Tahoma" w:cs="Tahoma"/>
          <w:color w:val="000000"/>
        </w:rPr>
      </w:pPr>
    </w:p>
    <w:p w14:paraId="710DEA54" w14:textId="77777777" w:rsidR="003429CD" w:rsidRDefault="003429CD" w:rsidP="00005839">
      <w:pPr>
        <w:pStyle w:val="Heading4"/>
        <w:rPr>
          <w:rFonts w:ascii="Tahoma" w:hAnsi="Tahoma" w:cs="Tahoma"/>
          <w:color w:val="000000"/>
        </w:rPr>
      </w:pPr>
    </w:p>
    <w:p w14:paraId="5120987B" w14:textId="5D932561" w:rsidR="00005839" w:rsidRPr="00AD547A" w:rsidRDefault="00005839" w:rsidP="00005839">
      <w:pPr>
        <w:pStyle w:val="Heading4"/>
        <w:rPr>
          <w:rFonts w:ascii="Tahoma" w:hAnsi="Tahoma" w:cs="Tahoma"/>
          <w:color w:val="000000"/>
        </w:rPr>
      </w:pPr>
      <w:r w:rsidRPr="00AD547A">
        <w:rPr>
          <w:rFonts w:ascii="Tahoma" w:hAnsi="Tahoma" w:cs="Tahoma"/>
          <w:color w:val="000000"/>
        </w:rPr>
        <w:lastRenderedPageBreak/>
        <w:t>9.</w:t>
      </w:r>
      <w:r w:rsidRPr="00AD547A">
        <w:rPr>
          <w:rStyle w:val="apple-converted-space"/>
          <w:rFonts w:ascii="Tahoma" w:hAnsi="Tahoma" w:cs="Tahoma"/>
          <w:color w:val="000000"/>
        </w:rPr>
        <w:t> </w:t>
      </w:r>
      <w:r w:rsidRPr="00AD547A">
        <w:rPr>
          <w:rStyle w:val="Strong"/>
          <w:rFonts w:ascii="Tahoma" w:hAnsi="Tahoma" w:cs="Tahoma"/>
          <w:b/>
          <w:bCs/>
          <w:color w:val="000000"/>
        </w:rPr>
        <w:t>Conclusion</w:t>
      </w:r>
    </w:p>
    <w:p w14:paraId="012DF854" w14:textId="3450DADA" w:rsidR="003D6E2E" w:rsidRDefault="00702EFF" w:rsidP="003D6E2E">
      <w:pPr>
        <w:rPr>
          <w:rFonts w:ascii="Tahoma" w:hAnsi="Tahoma" w:cs="Tahoma"/>
          <w:color w:val="000000"/>
        </w:rPr>
      </w:pPr>
      <w:r w:rsidRPr="00AD547A">
        <w:rPr>
          <w:rFonts w:ascii="Tahoma" w:hAnsi="Tahoma" w:cs="Tahoma"/>
          <w:color w:val="000000"/>
        </w:rPr>
        <w:t>As 2024 unfolds, YPAC is clearly taking an active role in pushing for thoughtful, community-centered reforms within the Ypsilanti Police Department. The emphasis on</w:t>
      </w:r>
      <w:r w:rsidRPr="00AD547A">
        <w:rPr>
          <w:rStyle w:val="apple-converted-space"/>
          <w:rFonts w:ascii="Tahoma" w:hAnsi="Tahoma" w:cs="Tahoma"/>
          <w:color w:val="000000"/>
        </w:rPr>
        <w:t> </w:t>
      </w:r>
      <w:r w:rsidRPr="00AD547A">
        <w:rPr>
          <w:rStyle w:val="Strong"/>
          <w:rFonts w:ascii="Tahoma" w:hAnsi="Tahoma" w:cs="Tahoma"/>
          <w:color w:val="000000"/>
        </w:rPr>
        <w:t>mental health</w:t>
      </w:r>
      <w:r w:rsidRPr="00AD547A">
        <w:rPr>
          <w:rStyle w:val="apple-converted-space"/>
          <w:rFonts w:ascii="Tahoma" w:hAnsi="Tahoma" w:cs="Tahoma"/>
          <w:color w:val="000000"/>
        </w:rPr>
        <w:t> </w:t>
      </w:r>
      <w:r w:rsidRPr="00AD547A">
        <w:rPr>
          <w:rFonts w:ascii="Tahoma" w:hAnsi="Tahoma" w:cs="Tahoma"/>
          <w:color w:val="000000"/>
        </w:rPr>
        <w:t>and</w:t>
      </w:r>
      <w:r w:rsidRPr="00AD547A">
        <w:rPr>
          <w:rStyle w:val="apple-converted-space"/>
          <w:rFonts w:ascii="Tahoma" w:hAnsi="Tahoma" w:cs="Tahoma"/>
          <w:color w:val="000000"/>
        </w:rPr>
        <w:t> </w:t>
      </w:r>
      <w:r w:rsidRPr="00AD547A">
        <w:rPr>
          <w:rStyle w:val="Strong"/>
          <w:rFonts w:ascii="Tahoma" w:hAnsi="Tahoma" w:cs="Tahoma"/>
          <w:color w:val="000000"/>
        </w:rPr>
        <w:t>policing practices</w:t>
      </w:r>
      <w:r w:rsidRPr="00AD547A">
        <w:rPr>
          <w:rStyle w:val="apple-converted-space"/>
          <w:rFonts w:ascii="Tahoma" w:hAnsi="Tahoma" w:cs="Tahoma"/>
          <w:color w:val="000000"/>
        </w:rPr>
        <w:t> </w:t>
      </w:r>
      <w:r w:rsidRPr="00AD547A">
        <w:rPr>
          <w:rFonts w:ascii="Tahoma" w:hAnsi="Tahoma" w:cs="Tahoma"/>
          <w:color w:val="000000"/>
        </w:rPr>
        <w:t>will be crucial for fostering a safer and more equitable community, while the adoption of</w:t>
      </w:r>
      <w:r w:rsidRPr="00AD547A">
        <w:rPr>
          <w:rStyle w:val="apple-converted-space"/>
          <w:rFonts w:ascii="Tahoma" w:hAnsi="Tahoma" w:cs="Tahoma"/>
          <w:color w:val="000000"/>
        </w:rPr>
        <w:t> </w:t>
      </w:r>
      <w:r w:rsidRPr="00AD547A">
        <w:rPr>
          <w:rStyle w:val="Strong"/>
          <w:rFonts w:ascii="Tahoma" w:hAnsi="Tahoma" w:cs="Tahoma"/>
          <w:color w:val="000000"/>
        </w:rPr>
        <w:t>Resolution No. 2024-001</w:t>
      </w:r>
      <w:r w:rsidRPr="00AD547A">
        <w:rPr>
          <w:rStyle w:val="apple-converted-space"/>
          <w:rFonts w:ascii="Tahoma" w:hAnsi="Tahoma" w:cs="Tahoma"/>
          <w:color w:val="000000"/>
        </w:rPr>
        <w:t> </w:t>
      </w:r>
      <w:r w:rsidRPr="00AD547A">
        <w:rPr>
          <w:rFonts w:ascii="Tahoma" w:hAnsi="Tahoma" w:cs="Tahoma"/>
          <w:color w:val="000000"/>
        </w:rPr>
        <w:t>signals that YPAC is committed to holding the department accountable and ensuring that policing strategies are in line with the needs and concerns of the Ypsilanti community.</w:t>
      </w:r>
    </w:p>
    <w:p w14:paraId="77BEFC37" w14:textId="77777777" w:rsidR="003D3698" w:rsidRDefault="003D3698" w:rsidP="003D6E2E">
      <w:pPr>
        <w:rPr>
          <w:rFonts w:ascii="Tahoma" w:hAnsi="Tahoma" w:cs="Tahoma"/>
          <w:color w:val="000000"/>
        </w:rPr>
      </w:pPr>
    </w:p>
    <w:p w14:paraId="2289389E" w14:textId="7C12A5C3" w:rsidR="003D3698" w:rsidRDefault="003D3698" w:rsidP="003D6E2E">
      <w:pPr>
        <w:rPr>
          <w:rFonts w:ascii="Tahoma" w:hAnsi="Tahoma" w:cs="Tahoma"/>
          <w:color w:val="000000"/>
        </w:rPr>
      </w:pPr>
      <w:r>
        <w:rPr>
          <w:rFonts w:ascii="Tahoma" w:hAnsi="Tahoma" w:cs="Tahoma"/>
          <w:color w:val="000000"/>
        </w:rPr>
        <w:t xml:space="preserve">Respectfully submitted, </w:t>
      </w:r>
    </w:p>
    <w:p w14:paraId="63773620" w14:textId="6810B0B5" w:rsidR="003D3698" w:rsidRDefault="003D3698" w:rsidP="003D6E2E">
      <w:pPr>
        <w:rPr>
          <w:rFonts w:ascii="Tahoma" w:hAnsi="Tahoma" w:cs="Tahoma"/>
          <w:color w:val="000000"/>
        </w:rPr>
      </w:pPr>
      <w:r>
        <w:rPr>
          <w:rFonts w:ascii="Tahoma" w:hAnsi="Tahoma" w:cs="Tahoma"/>
          <w:color w:val="000000"/>
        </w:rPr>
        <w:t>Eric Mohamed Chairperson</w:t>
      </w:r>
    </w:p>
    <w:p w14:paraId="3A9F9CE9" w14:textId="77777777" w:rsidR="003D3698" w:rsidRDefault="003D3698" w:rsidP="003D3698">
      <w:pPr>
        <w:rPr>
          <w:rFonts w:ascii="Tahoma" w:hAnsi="Tahoma" w:cs="Tahoma"/>
          <w:color w:val="000000"/>
        </w:rPr>
      </w:pPr>
      <w:r>
        <w:rPr>
          <w:rFonts w:ascii="Tahoma" w:hAnsi="Tahoma" w:cs="Tahoma"/>
          <w:color w:val="000000"/>
        </w:rPr>
        <w:t xml:space="preserve">Gail </w:t>
      </w:r>
      <w:proofErr w:type="spellStart"/>
      <w:r>
        <w:rPr>
          <w:rFonts w:ascii="Tahoma" w:hAnsi="Tahoma" w:cs="Tahoma"/>
          <w:color w:val="000000"/>
        </w:rPr>
        <w:t>Wolkoff</w:t>
      </w:r>
      <w:proofErr w:type="spellEnd"/>
      <w:r>
        <w:rPr>
          <w:rFonts w:ascii="Tahoma" w:hAnsi="Tahoma" w:cs="Tahoma"/>
          <w:color w:val="000000"/>
        </w:rPr>
        <w:t xml:space="preserve"> immediate past Chairperson for YPAC</w:t>
      </w:r>
    </w:p>
    <w:p w14:paraId="3F83B410" w14:textId="77777777" w:rsidR="003D3698" w:rsidRPr="00AD547A" w:rsidRDefault="003D3698" w:rsidP="003D6E2E">
      <w:pPr>
        <w:rPr>
          <w:rFonts w:ascii="Tahoma" w:hAnsi="Tahoma" w:cs="Tahoma"/>
        </w:rPr>
      </w:pPr>
    </w:p>
    <w:sectPr w:rsidR="003D3698" w:rsidRPr="00AD5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6FE"/>
    <w:multiLevelType w:val="multilevel"/>
    <w:tmpl w:val="8F3E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2BBD"/>
    <w:multiLevelType w:val="multilevel"/>
    <w:tmpl w:val="6A129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95A0B"/>
    <w:multiLevelType w:val="hybridMultilevel"/>
    <w:tmpl w:val="5EDE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1550"/>
    <w:multiLevelType w:val="hybridMultilevel"/>
    <w:tmpl w:val="93C2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867D4"/>
    <w:multiLevelType w:val="hybridMultilevel"/>
    <w:tmpl w:val="7D9C4766"/>
    <w:lvl w:ilvl="0" w:tplc="62724542">
      <w:start w:val="1"/>
      <w:numFmt w:val="decimal"/>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B1E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3A94"/>
    <w:multiLevelType w:val="hybridMultilevel"/>
    <w:tmpl w:val="DFD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D36F4"/>
    <w:multiLevelType w:val="multilevel"/>
    <w:tmpl w:val="FB64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43E03"/>
    <w:multiLevelType w:val="hybridMultilevel"/>
    <w:tmpl w:val="6718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E4B6B"/>
    <w:multiLevelType w:val="multilevel"/>
    <w:tmpl w:val="0C84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667A0"/>
    <w:multiLevelType w:val="multilevel"/>
    <w:tmpl w:val="5B7AD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F96840"/>
    <w:multiLevelType w:val="multilevel"/>
    <w:tmpl w:val="4F6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B7A26"/>
    <w:multiLevelType w:val="multilevel"/>
    <w:tmpl w:val="AB22E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350BAE"/>
    <w:multiLevelType w:val="hybridMultilevel"/>
    <w:tmpl w:val="7284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3239F"/>
    <w:multiLevelType w:val="multilevel"/>
    <w:tmpl w:val="6BD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81A43"/>
    <w:multiLevelType w:val="multilevel"/>
    <w:tmpl w:val="557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D443D"/>
    <w:multiLevelType w:val="multilevel"/>
    <w:tmpl w:val="538A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A5B42"/>
    <w:multiLevelType w:val="multilevel"/>
    <w:tmpl w:val="8AF8B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150DD"/>
    <w:multiLevelType w:val="multilevel"/>
    <w:tmpl w:val="C56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A72B9"/>
    <w:multiLevelType w:val="multilevel"/>
    <w:tmpl w:val="C43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26E4E"/>
    <w:multiLevelType w:val="multilevel"/>
    <w:tmpl w:val="DF30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B211F"/>
    <w:multiLevelType w:val="multilevel"/>
    <w:tmpl w:val="951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56ACA"/>
    <w:multiLevelType w:val="multilevel"/>
    <w:tmpl w:val="43A2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04F71"/>
    <w:multiLevelType w:val="multilevel"/>
    <w:tmpl w:val="E8C4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C3FF6"/>
    <w:multiLevelType w:val="multilevel"/>
    <w:tmpl w:val="ADF2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9775E"/>
    <w:multiLevelType w:val="hybridMultilevel"/>
    <w:tmpl w:val="4484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101CA"/>
    <w:multiLevelType w:val="multilevel"/>
    <w:tmpl w:val="876CB8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128C7"/>
    <w:multiLevelType w:val="multilevel"/>
    <w:tmpl w:val="3210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15C17"/>
    <w:multiLevelType w:val="multilevel"/>
    <w:tmpl w:val="3D7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F1E04"/>
    <w:multiLevelType w:val="multilevel"/>
    <w:tmpl w:val="61A8B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248F2"/>
    <w:multiLevelType w:val="multilevel"/>
    <w:tmpl w:val="6890E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251F3"/>
    <w:multiLevelType w:val="hybridMultilevel"/>
    <w:tmpl w:val="313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D7FBD"/>
    <w:multiLevelType w:val="multilevel"/>
    <w:tmpl w:val="72B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FC0222"/>
    <w:multiLevelType w:val="multilevel"/>
    <w:tmpl w:val="11A2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C3AB6"/>
    <w:multiLevelType w:val="multilevel"/>
    <w:tmpl w:val="4090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B7A1D"/>
    <w:multiLevelType w:val="hybridMultilevel"/>
    <w:tmpl w:val="D60E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1515D"/>
    <w:multiLevelType w:val="multilevel"/>
    <w:tmpl w:val="3D0A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D7A3C"/>
    <w:multiLevelType w:val="multilevel"/>
    <w:tmpl w:val="408EDF3C"/>
    <w:lvl w:ilvl="0">
      <w:start w:val="1"/>
      <w:numFmt w:val="bullet"/>
      <w:lvlText w:val=""/>
      <w:lvlJc w:val="left"/>
      <w:pPr>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6824B78"/>
    <w:multiLevelType w:val="hybridMultilevel"/>
    <w:tmpl w:val="05DC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8678B"/>
    <w:multiLevelType w:val="hybridMultilevel"/>
    <w:tmpl w:val="F4C0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A495D"/>
    <w:multiLevelType w:val="multilevel"/>
    <w:tmpl w:val="ADF28C7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F04C3"/>
    <w:multiLevelType w:val="multilevel"/>
    <w:tmpl w:val="CC0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265487"/>
    <w:multiLevelType w:val="multilevel"/>
    <w:tmpl w:val="032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B45C8"/>
    <w:multiLevelType w:val="multilevel"/>
    <w:tmpl w:val="A92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5369B5"/>
    <w:multiLevelType w:val="multilevel"/>
    <w:tmpl w:val="4AE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D43DAE"/>
    <w:multiLevelType w:val="multilevel"/>
    <w:tmpl w:val="1A9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E2C45"/>
    <w:multiLevelType w:val="multilevel"/>
    <w:tmpl w:val="0BD0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CF1CE6"/>
    <w:multiLevelType w:val="multilevel"/>
    <w:tmpl w:val="CD9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A5987"/>
    <w:multiLevelType w:val="multilevel"/>
    <w:tmpl w:val="98B4A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41853477">
    <w:abstractNumId w:val="43"/>
  </w:num>
  <w:num w:numId="2" w16cid:durableId="1841041207">
    <w:abstractNumId w:val="7"/>
  </w:num>
  <w:num w:numId="3" w16cid:durableId="428281088">
    <w:abstractNumId w:val="15"/>
  </w:num>
  <w:num w:numId="4" w16cid:durableId="481240599">
    <w:abstractNumId w:val="35"/>
  </w:num>
  <w:num w:numId="5" w16cid:durableId="1349065142">
    <w:abstractNumId w:val="3"/>
  </w:num>
  <w:num w:numId="6" w16cid:durableId="80181526">
    <w:abstractNumId w:val="13"/>
  </w:num>
  <w:num w:numId="7" w16cid:durableId="1329792977">
    <w:abstractNumId w:val="8"/>
  </w:num>
  <w:num w:numId="8" w16cid:durableId="730081647">
    <w:abstractNumId w:val="4"/>
  </w:num>
  <w:num w:numId="9" w16cid:durableId="931204362">
    <w:abstractNumId w:val="31"/>
  </w:num>
  <w:num w:numId="10" w16cid:durableId="626352706">
    <w:abstractNumId w:val="37"/>
  </w:num>
  <w:num w:numId="11" w16cid:durableId="9181764">
    <w:abstractNumId w:val="39"/>
  </w:num>
  <w:num w:numId="12" w16cid:durableId="1116825967">
    <w:abstractNumId w:val="34"/>
  </w:num>
  <w:num w:numId="13" w16cid:durableId="2017876861">
    <w:abstractNumId w:val="16"/>
  </w:num>
  <w:num w:numId="14" w16cid:durableId="1790860190">
    <w:abstractNumId w:val="29"/>
  </w:num>
  <w:num w:numId="15" w16cid:durableId="1133250482">
    <w:abstractNumId w:val="17"/>
  </w:num>
  <w:num w:numId="16" w16cid:durableId="1156997204">
    <w:abstractNumId w:val="26"/>
  </w:num>
  <w:num w:numId="17" w16cid:durableId="1896231452">
    <w:abstractNumId w:val="32"/>
  </w:num>
  <w:num w:numId="18" w16cid:durableId="220362884">
    <w:abstractNumId w:val="5"/>
  </w:num>
  <w:num w:numId="19" w16cid:durableId="1462574859">
    <w:abstractNumId w:val="12"/>
  </w:num>
  <w:num w:numId="20" w16cid:durableId="191574216">
    <w:abstractNumId w:val="10"/>
  </w:num>
  <w:num w:numId="21" w16cid:durableId="400057463">
    <w:abstractNumId w:val="1"/>
  </w:num>
  <w:num w:numId="22" w16cid:durableId="1418138213">
    <w:abstractNumId w:val="30"/>
  </w:num>
  <w:num w:numId="23" w16cid:durableId="1912615689">
    <w:abstractNumId w:val="6"/>
  </w:num>
  <w:num w:numId="24" w16cid:durableId="881554407">
    <w:abstractNumId w:val="40"/>
  </w:num>
  <w:num w:numId="25" w16cid:durableId="190651576">
    <w:abstractNumId w:val="24"/>
  </w:num>
  <w:num w:numId="26" w16cid:durableId="1829398049">
    <w:abstractNumId w:val="48"/>
  </w:num>
  <w:num w:numId="27" w16cid:durableId="444422383">
    <w:abstractNumId w:val="44"/>
  </w:num>
  <w:num w:numId="28" w16cid:durableId="548147125">
    <w:abstractNumId w:val="9"/>
  </w:num>
  <w:num w:numId="29" w16cid:durableId="156462092">
    <w:abstractNumId w:val="25"/>
  </w:num>
  <w:num w:numId="30" w16cid:durableId="500583498">
    <w:abstractNumId w:val="2"/>
  </w:num>
  <w:num w:numId="31" w16cid:durableId="133960260">
    <w:abstractNumId w:val="38"/>
  </w:num>
  <w:num w:numId="32" w16cid:durableId="1383597040">
    <w:abstractNumId w:val="27"/>
  </w:num>
  <w:num w:numId="33" w16cid:durableId="1046368542">
    <w:abstractNumId w:val="19"/>
  </w:num>
  <w:num w:numId="34" w16cid:durableId="769931082">
    <w:abstractNumId w:val="21"/>
  </w:num>
  <w:num w:numId="35" w16cid:durableId="638068904">
    <w:abstractNumId w:val="23"/>
  </w:num>
  <w:num w:numId="36" w16cid:durableId="999701111">
    <w:abstractNumId w:val="47"/>
  </w:num>
  <w:num w:numId="37" w16cid:durableId="1011370514">
    <w:abstractNumId w:val="11"/>
  </w:num>
  <w:num w:numId="38" w16cid:durableId="1794324078">
    <w:abstractNumId w:val="28"/>
  </w:num>
  <w:num w:numId="39" w16cid:durableId="1319119042">
    <w:abstractNumId w:val="41"/>
  </w:num>
  <w:num w:numId="40" w16cid:durableId="1640185133">
    <w:abstractNumId w:val="36"/>
  </w:num>
  <w:num w:numId="41" w16cid:durableId="1684824016">
    <w:abstractNumId w:val="18"/>
  </w:num>
  <w:num w:numId="42" w16cid:durableId="1194077200">
    <w:abstractNumId w:val="46"/>
  </w:num>
  <w:num w:numId="43" w16cid:durableId="2011835544">
    <w:abstractNumId w:val="0"/>
  </w:num>
  <w:num w:numId="44" w16cid:durableId="523979458">
    <w:abstractNumId w:val="45"/>
  </w:num>
  <w:num w:numId="45" w16cid:durableId="1126512241">
    <w:abstractNumId w:val="22"/>
  </w:num>
  <w:num w:numId="46" w16cid:durableId="1487817389">
    <w:abstractNumId w:val="33"/>
  </w:num>
  <w:num w:numId="47" w16cid:durableId="774322530">
    <w:abstractNumId w:val="14"/>
  </w:num>
  <w:num w:numId="48" w16cid:durableId="926235297">
    <w:abstractNumId w:val="20"/>
  </w:num>
  <w:num w:numId="49" w16cid:durableId="6599683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2E"/>
    <w:rsid w:val="00005839"/>
    <w:rsid w:val="000072B9"/>
    <w:rsid w:val="00046BB0"/>
    <w:rsid w:val="001B7FB7"/>
    <w:rsid w:val="003429CD"/>
    <w:rsid w:val="003678FB"/>
    <w:rsid w:val="003D3698"/>
    <w:rsid w:val="003D6E2E"/>
    <w:rsid w:val="003E738B"/>
    <w:rsid w:val="00474977"/>
    <w:rsid w:val="004C5043"/>
    <w:rsid w:val="00501955"/>
    <w:rsid w:val="006F64BF"/>
    <w:rsid w:val="00702EFF"/>
    <w:rsid w:val="007137C0"/>
    <w:rsid w:val="0074064A"/>
    <w:rsid w:val="00763F35"/>
    <w:rsid w:val="00787F33"/>
    <w:rsid w:val="007D1398"/>
    <w:rsid w:val="00803542"/>
    <w:rsid w:val="00826050"/>
    <w:rsid w:val="008274FA"/>
    <w:rsid w:val="00852933"/>
    <w:rsid w:val="00952299"/>
    <w:rsid w:val="00A71D74"/>
    <w:rsid w:val="00AA373D"/>
    <w:rsid w:val="00AD547A"/>
    <w:rsid w:val="00AE778D"/>
    <w:rsid w:val="00B04F99"/>
    <w:rsid w:val="00B61C73"/>
    <w:rsid w:val="00BA4523"/>
    <w:rsid w:val="00BF723D"/>
    <w:rsid w:val="00C34252"/>
    <w:rsid w:val="00C84885"/>
    <w:rsid w:val="00CC7199"/>
    <w:rsid w:val="00F35372"/>
    <w:rsid w:val="00FA544D"/>
    <w:rsid w:val="00FD7A12"/>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320"/>
  <w15:chartTrackingRefBased/>
  <w15:docId w15:val="{A39BF144-60F3-B143-B8AE-42E21C0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2E"/>
    <w:rPr>
      <w:kern w:val="0"/>
      <w14:ligatures w14:val="none"/>
    </w:rPr>
  </w:style>
  <w:style w:type="paragraph" w:styleId="Heading3">
    <w:name w:val="heading 3"/>
    <w:basedOn w:val="Normal"/>
    <w:next w:val="Normal"/>
    <w:link w:val="Heading3Char"/>
    <w:uiPriority w:val="9"/>
    <w:semiHidden/>
    <w:unhideWhenUsed/>
    <w:qFormat/>
    <w:rsid w:val="000058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005839"/>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00583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E2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D6E2E"/>
    <w:pPr>
      <w:ind w:left="720"/>
      <w:contextualSpacing/>
    </w:pPr>
  </w:style>
  <w:style w:type="character" w:customStyle="1" w:styleId="apple-converted-space">
    <w:name w:val="apple-converted-space"/>
    <w:basedOn w:val="DefaultParagraphFont"/>
    <w:rsid w:val="003E738B"/>
  </w:style>
  <w:style w:type="table" w:styleId="TableGrid">
    <w:name w:val="Table Grid"/>
    <w:basedOn w:val="TableNormal"/>
    <w:uiPriority w:val="39"/>
    <w:rsid w:val="0082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5839"/>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005839"/>
    <w:rPr>
      <w:b/>
      <w:bCs/>
    </w:rPr>
  </w:style>
  <w:style w:type="character" w:customStyle="1" w:styleId="Heading3Char">
    <w:name w:val="Heading 3 Char"/>
    <w:basedOn w:val="DefaultParagraphFont"/>
    <w:link w:val="Heading3"/>
    <w:uiPriority w:val="9"/>
    <w:semiHidden/>
    <w:rsid w:val="00005839"/>
    <w:rPr>
      <w:rFonts w:asciiTheme="majorHAnsi" w:eastAsiaTheme="majorEastAsia" w:hAnsiTheme="majorHAnsi" w:cstheme="majorBidi"/>
      <w:color w:val="1F3763" w:themeColor="accent1" w:themeShade="7F"/>
      <w:kern w:val="0"/>
      <w14:ligatures w14:val="none"/>
    </w:rPr>
  </w:style>
  <w:style w:type="character" w:customStyle="1" w:styleId="Heading5Char">
    <w:name w:val="Heading 5 Char"/>
    <w:basedOn w:val="DefaultParagraphFont"/>
    <w:link w:val="Heading5"/>
    <w:uiPriority w:val="9"/>
    <w:semiHidden/>
    <w:rsid w:val="00005839"/>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48">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4">
          <w:marLeft w:val="0"/>
          <w:marRight w:val="0"/>
          <w:marTop w:val="0"/>
          <w:marBottom w:val="0"/>
          <w:divBdr>
            <w:top w:val="none" w:sz="0" w:space="0" w:color="auto"/>
            <w:left w:val="none" w:sz="0" w:space="0" w:color="auto"/>
            <w:bottom w:val="none" w:sz="0" w:space="0" w:color="auto"/>
            <w:right w:val="none" w:sz="0" w:space="0" w:color="auto"/>
          </w:divBdr>
          <w:divsChild>
            <w:div w:id="1117915252">
              <w:marLeft w:val="0"/>
              <w:marRight w:val="0"/>
              <w:marTop w:val="0"/>
              <w:marBottom w:val="0"/>
              <w:divBdr>
                <w:top w:val="none" w:sz="0" w:space="0" w:color="auto"/>
                <w:left w:val="none" w:sz="0" w:space="0" w:color="auto"/>
                <w:bottom w:val="none" w:sz="0" w:space="0" w:color="auto"/>
                <w:right w:val="none" w:sz="0" w:space="0" w:color="auto"/>
              </w:divBdr>
              <w:divsChild>
                <w:div w:id="574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6258">
      <w:bodyDiv w:val="1"/>
      <w:marLeft w:val="0"/>
      <w:marRight w:val="0"/>
      <w:marTop w:val="0"/>
      <w:marBottom w:val="0"/>
      <w:divBdr>
        <w:top w:val="none" w:sz="0" w:space="0" w:color="auto"/>
        <w:left w:val="none" w:sz="0" w:space="0" w:color="auto"/>
        <w:bottom w:val="none" w:sz="0" w:space="0" w:color="auto"/>
        <w:right w:val="none" w:sz="0" w:space="0" w:color="auto"/>
      </w:divBdr>
      <w:divsChild>
        <w:div w:id="1347174198">
          <w:marLeft w:val="0"/>
          <w:marRight w:val="0"/>
          <w:marTop w:val="0"/>
          <w:marBottom w:val="0"/>
          <w:divBdr>
            <w:top w:val="none" w:sz="0" w:space="0" w:color="auto"/>
            <w:left w:val="none" w:sz="0" w:space="0" w:color="auto"/>
            <w:bottom w:val="none" w:sz="0" w:space="0" w:color="auto"/>
            <w:right w:val="none" w:sz="0" w:space="0" w:color="auto"/>
          </w:divBdr>
          <w:divsChild>
            <w:div w:id="1750233588">
              <w:marLeft w:val="0"/>
              <w:marRight w:val="0"/>
              <w:marTop w:val="0"/>
              <w:marBottom w:val="0"/>
              <w:divBdr>
                <w:top w:val="none" w:sz="0" w:space="0" w:color="auto"/>
                <w:left w:val="none" w:sz="0" w:space="0" w:color="auto"/>
                <w:bottom w:val="none" w:sz="0" w:space="0" w:color="auto"/>
                <w:right w:val="none" w:sz="0" w:space="0" w:color="auto"/>
              </w:divBdr>
              <w:divsChild>
                <w:div w:id="766316311">
                  <w:marLeft w:val="0"/>
                  <w:marRight w:val="0"/>
                  <w:marTop w:val="0"/>
                  <w:marBottom w:val="0"/>
                  <w:divBdr>
                    <w:top w:val="none" w:sz="0" w:space="0" w:color="auto"/>
                    <w:left w:val="none" w:sz="0" w:space="0" w:color="auto"/>
                    <w:bottom w:val="none" w:sz="0" w:space="0" w:color="auto"/>
                    <w:right w:val="none" w:sz="0" w:space="0" w:color="auto"/>
                  </w:divBdr>
                  <w:divsChild>
                    <w:div w:id="20852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0269">
      <w:bodyDiv w:val="1"/>
      <w:marLeft w:val="0"/>
      <w:marRight w:val="0"/>
      <w:marTop w:val="0"/>
      <w:marBottom w:val="0"/>
      <w:divBdr>
        <w:top w:val="none" w:sz="0" w:space="0" w:color="auto"/>
        <w:left w:val="none" w:sz="0" w:space="0" w:color="auto"/>
        <w:bottom w:val="none" w:sz="0" w:space="0" w:color="auto"/>
        <w:right w:val="none" w:sz="0" w:space="0" w:color="auto"/>
      </w:divBdr>
      <w:divsChild>
        <w:div w:id="279916134">
          <w:marLeft w:val="0"/>
          <w:marRight w:val="0"/>
          <w:marTop w:val="0"/>
          <w:marBottom w:val="0"/>
          <w:divBdr>
            <w:top w:val="none" w:sz="0" w:space="0" w:color="auto"/>
            <w:left w:val="none" w:sz="0" w:space="0" w:color="auto"/>
            <w:bottom w:val="none" w:sz="0" w:space="0" w:color="auto"/>
            <w:right w:val="none" w:sz="0" w:space="0" w:color="auto"/>
          </w:divBdr>
          <w:divsChild>
            <w:div w:id="698630955">
              <w:marLeft w:val="0"/>
              <w:marRight w:val="0"/>
              <w:marTop w:val="0"/>
              <w:marBottom w:val="0"/>
              <w:divBdr>
                <w:top w:val="none" w:sz="0" w:space="0" w:color="auto"/>
                <w:left w:val="none" w:sz="0" w:space="0" w:color="auto"/>
                <w:bottom w:val="none" w:sz="0" w:space="0" w:color="auto"/>
                <w:right w:val="none" w:sz="0" w:space="0" w:color="auto"/>
              </w:divBdr>
              <w:divsChild>
                <w:div w:id="1854807430">
                  <w:marLeft w:val="0"/>
                  <w:marRight w:val="0"/>
                  <w:marTop w:val="0"/>
                  <w:marBottom w:val="0"/>
                  <w:divBdr>
                    <w:top w:val="none" w:sz="0" w:space="0" w:color="auto"/>
                    <w:left w:val="none" w:sz="0" w:space="0" w:color="auto"/>
                    <w:bottom w:val="none" w:sz="0" w:space="0" w:color="auto"/>
                    <w:right w:val="none" w:sz="0" w:space="0" w:color="auto"/>
                  </w:divBdr>
                </w:div>
              </w:divsChild>
            </w:div>
            <w:div w:id="1054499110">
              <w:marLeft w:val="0"/>
              <w:marRight w:val="0"/>
              <w:marTop w:val="0"/>
              <w:marBottom w:val="0"/>
              <w:divBdr>
                <w:top w:val="none" w:sz="0" w:space="0" w:color="auto"/>
                <w:left w:val="none" w:sz="0" w:space="0" w:color="auto"/>
                <w:bottom w:val="none" w:sz="0" w:space="0" w:color="auto"/>
                <w:right w:val="none" w:sz="0" w:space="0" w:color="auto"/>
              </w:divBdr>
              <w:divsChild>
                <w:div w:id="1668316339">
                  <w:marLeft w:val="0"/>
                  <w:marRight w:val="0"/>
                  <w:marTop w:val="0"/>
                  <w:marBottom w:val="0"/>
                  <w:divBdr>
                    <w:top w:val="none" w:sz="0" w:space="0" w:color="auto"/>
                    <w:left w:val="none" w:sz="0" w:space="0" w:color="auto"/>
                    <w:bottom w:val="none" w:sz="0" w:space="0" w:color="auto"/>
                    <w:right w:val="none" w:sz="0" w:space="0" w:color="auto"/>
                  </w:divBdr>
                </w:div>
                <w:div w:id="1546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8707">
      <w:bodyDiv w:val="1"/>
      <w:marLeft w:val="0"/>
      <w:marRight w:val="0"/>
      <w:marTop w:val="0"/>
      <w:marBottom w:val="0"/>
      <w:divBdr>
        <w:top w:val="none" w:sz="0" w:space="0" w:color="auto"/>
        <w:left w:val="none" w:sz="0" w:space="0" w:color="auto"/>
        <w:bottom w:val="none" w:sz="0" w:space="0" w:color="auto"/>
        <w:right w:val="none" w:sz="0" w:space="0" w:color="auto"/>
      </w:divBdr>
      <w:divsChild>
        <w:div w:id="1187061866">
          <w:marLeft w:val="0"/>
          <w:marRight w:val="0"/>
          <w:marTop w:val="0"/>
          <w:marBottom w:val="0"/>
          <w:divBdr>
            <w:top w:val="none" w:sz="0" w:space="0" w:color="auto"/>
            <w:left w:val="none" w:sz="0" w:space="0" w:color="auto"/>
            <w:bottom w:val="none" w:sz="0" w:space="0" w:color="auto"/>
            <w:right w:val="none" w:sz="0" w:space="0" w:color="auto"/>
          </w:divBdr>
          <w:divsChild>
            <w:div w:id="522398942">
              <w:marLeft w:val="0"/>
              <w:marRight w:val="0"/>
              <w:marTop w:val="0"/>
              <w:marBottom w:val="0"/>
              <w:divBdr>
                <w:top w:val="none" w:sz="0" w:space="0" w:color="auto"/>
                <w:left w:val="none" w:sz="0" w:space="0" w:color="auto"/>
                <w:bottom w:val="none" w:sz="0" w:space="0" w:color="auto"/>
                <w:right w:val="none" w:sz="0" w:space="0" w:color="auto"/>
              </w:divBdr>
              <w:divsChild>
                <w:div w:id="13005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80194">
      <w:bodyDiv w:val="1"/>
      <w:marLeft w:val="0"/>
      <w:marRight w:val="0"/>
      <w:marTop w:val="0"/>
      <w:marBottom w:val="0"/>
      <w:divBdr>
        <w:top w:val="none" w:sz="0" w:space="0" w:color="auto"/>
        <w:left w:val="none" w:sz="0" w:space="0" w:color="auto"/>
        <w:bottom w:val="none" w:sz="0" w:space="0" w:color="auto"/>
        <w:right w:val="none" w:sz="0" w:space="0" w:color="auto"/>
      </w:divBdr>
    </w:div>
    <w:div w:id="684752709">
      <w:bodyDiv w:val="1"/>
      <w:marLeft w:val="0"/>
      <w:marRight w:val="0"/>
      <w:marTop w:val="0"/>
      <w:marBottom w:val="0"/>
      <w:divBdr>
        <w:top w:val="none" w:sz="0" w:space="0" w:color="auto"/>
        <w:left w:val="none" w:sz="0" w:space="0" w:color="auto"/>
        <w:bottom w:val="none" w:sz="0" w:space="0" w:color="auto"/>
        <w:right w:val="none" w:sz="0" w:space="0" w:color="auto"/>
      </w:divBdr>
      <w:divsChild>
        <w:div w:id="1401556600">
          <w:marLeft w:val="0"/>
          <w:marRight w:val="0"/>
          <w:marTop w:val="0"/>
          <w:marBottom w:val="0"/>
          <w:divBdr>
            <w:top w:val="none" w:sz="0" w:space="0" w:color="auto"/>
            <w:left w:val="none" w:sz="0" w:space="0" w:color="auto"/>
            <w:bottom w:val="none" w:sz="0" w:space="0" w:color="auto"/>
            <w:right w:val="none" w:sz="0" w:space="0" w:color="auto"/>
          </w:divBdr>
          <w:divsChild>
            <w:div w:id="880366099">
              <w:marLeft w:val="0"/>
              <w:marRight w:val="0"/>
              <w:marTop w:val="0"/>
              <w:marBottom w:val="0"/>
              <w:divBdr>
                <w:top w:val="none" w:sz="0" w:space="0" w:color="auto"/>
                <w:left w:val="none" w:sz="0" w:space="0" w:color="auto"/>
                <w:bottom w:val="none" w:sz="0" w:space="0" w:color="auto"/>
                <w:right w:val="none" w:sz="0" w:space="0" w:color="auto"/>
              </w:divBdr>
              <w:divsChild>
                <w:div w:id="19348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6547">
      <w:bodyDiv w:val="1"/>
      <w:marLeft w:val="0"/>
      <w:marRight w:val="0"/>
      <w:marTop w:val="0"/>
      <w:marBottom w:val="0"/>
      <w:divBdr>
        <w:top w:val="none" w:sz="0" w:space="0" w:color="auto"/>
        <w:left w:val="none" w:sz="0" w:space="0" w:color="auto"/>
        <w:bottom w:val="none" w:sz="0" w:space="0" w:color="auto"/>
        <w:right w:val="none" w:sz="0" w:space="0" w:color="auto"/>
      </w:divBdr>
    </w:div>
    <w:div w:id="953368057">
      <w:bodyDiv w:val="1"/>
      <w:marLeft w:val="0"/>
      <w:marRight w:val="0"/>
      <w:marTop w:val="0"/>
      <w:marBottom w:val="0"/>
      <w:divBdr>
        <w:top w:val="none" w:sz="0" w:space="0" w:color="auto"/>
        <w:left w:val="none" w:sz="0" w:space="0" w:color="auto"/>
        <w:bottom w:val="none" w:sz="0" w:space="0" w:color="auto"/>
        <w:right w:val="none" w:sz="0" w:space="0" w:color="auto"/>
      </w:divBdr>
      <w:divsChild>
        <w:div w:id="1350988826">
          <w:marLeft w:val="0"/>
          <w:marRight w:val="0"/>
          <w:marTop w:val="0"/>
          <w:marBottom w:val="0"/>
          <w:divBdr>
            <w:top w:val="none" w:sz="0" w:space="0" w:color="auto"/>
            <w:left w:val="none" w:sz="0" w:space="0" w:color="auto"/>
            <w:bottom w:val="none" w:sz="0" w:space="0" w:color="auto"/>
            <w:right w:val="none" w:sz="0" w:space="0" w:color="auto"/>
          </w:divBdr>
          <w:divsChild>
            <w:div w:id="85616449">
              <w:marLeft w:val="0"/>
              <w:marRight w:val="0"/>
              <w:marTop w:val="0"/>
              <w:marBottom w:val="0"/>
              <w:divBdr>
                <w:top w:val="none" w:sz="0" w:space="0" w:color="auto"/>
                <w:left w:val="none" w:sz="0" w:space="0" w:color="auto"/>
                <w:bottom w:val="none" w:sz="0" w:space="0" w:color="auto"/>
                <w:right w:val="none" w:sz="0" w:space="0" w:color="auto"/>
              </w:divBdr>
              <w:divsChild>
                <w:div w:id="21325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0360">
      <w:bodyDiv w:val="1"/>
      <w:marLeft w:val="0"/>
      <w:marRight w:val="0"/>
      <w:marTop w:val="0"/>
      <w:marBottom w:val="0"/>
      <w:divBdr>
        <w:top w:val="none" w:sz="0" w:space="0" w:color="auto"/>
        <w:left w:val="none" w:sz="0" w:space="0" w:color="auto"/>
        <w:bottom w:val="none" w:sz="0" w:space="0" w:color="auto"/>
        <w:right w:val="none" w:sz="0" w:space="0" w:color="auto"/>
      </w:divBdr>
    </w:div>
    <w:div w:id="977347072">
      <w:bodyDiv w:val="1"/>
      <w:marLeft w:val="0"/>
      <w:marRight w:val="0"/>
      <w:marTop w:val="0"/>
      <w:marBottom w:val="0"/>
      <w:divBdr>
        <w:top w:val="none" w:sz="0" w:space="0" w:color="auto"/>
        <w:left w:val="none" w:sz="0" w:space="0" w:color="auto"/>
        <w:bottom w:val="none" w:sz="0" w:space="0" w:color="auto"/>
        <w:right w:val="none" w:sz="0" w:space="0" w:color="auto"/>
      </w:divBdr>
      <w:divsChild>
        <w:div w:id="1101415210">
          <w:marLeft w:val="0"/>
          <w:marRight w:val="0"/>
          <w:marTop w:val="0"/>
          <w:marBottom w:val="0"/>
          <w:divBdr>
            <w:top w:val="none" w:sz="0" w:space="0" w:color="auto"/>
            <w:left w:val="none" w:sz="0" w:space="0" w:color="auto"/>
            <w:bottom w:val="none" w:sz="0" w:space="0" w:color="auto"/>
            <w:right w:val="none" w:sz="0" w:space="0" w:color="auto"/>
          </w:divBdr>
          <w:divsChild>
            <w:div w:id="955529325">
              <w:marLeft w:val="0"/>
              <w:marRight w:val="0"/>
              <w:marTop w:val="0"/>
              <w:marBottom w:val="0"/>
              <w:divBdr>
                <w:top w:val="none" w:sz="0" w:space="0" w:color="auto"/>
                <w:left w:val="none" w:sz="0" w:space="0" w:color="auto"/>
                <w:bottom w:val="none" w:sz="0" w:space="0" w:color="auto"/>
                <w:right w:val="none" w:sz="0" w:space="0" w:color="auto"/>
              </w:divBdr>
              <w:divsChild>
                <w:div w:id="3018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5604">
      <w:bodyDiv w:val="1"/>
      <w:marLeft w:val="0"/>
      <w:marRight w:val="0"/>
      <w:marTop w:val="0"/>
      <w:marBottom w:val="0"/>
      <w:divBdr>
        <w:top w:val="none" w:sz="0" w:space="0" w:color="auto"/>
        <w:left w:val="none" w:sz="0" w:space="0" w:color="auto"/>
        <w:bottom w:val="none" w:sz="0" w:space="0" w:color="auto"/>
        <w:right w:val="none" w:sz="0" w:space="0" w:color="auto"/>
      </w:divBdr>
    </w:div>
    <w:div w:id="1082291305">
      <w:bodyDiv w:val="1"/>
      <w:marLeft w:val="0"/>
      <w:marRight w:val="0"/>
      <w:marTop w:val="0"/>
      <w:marBottom w:val="0"/>
      <w:divBdr>
        <w:top w:val="none" w:sz="0" w:space="0" w:color="auto"/>
        <w:left w:val="none" w:sz="0" w:space="0" w:color="auto"/>
        <w:bottom w:val="none" w:sz="0" w:space="0" w:color="auto"/>
        <w:right w:val="none" w:sz="0" w:space="0" w:color="auto"/>
      </w:divBdr>
      <w:divsChild>
        <w:div w:id="1611665277">
          <w:marLeft w:val="0"/>
          <w:marRight w:val="0"/>
          <w:marTop w:val="0"/>
          <w:marBottom w:val="0"/>
          <w:divBdr>
            <w:top w:val="none" w:sz="0" w:space="0" w:color="auto"/>
            <w:left w:val="none" w:sz="0" w:space="0" w:color="auto"/>
            <w:bottom w:val="none" w:sz="0" w:space="0" w:color="auto"/>
            <w:right w:val="none" w:sz="0" w:space="0" w:color="auto"/>
          </w:divBdr>
          <w:divsChild>
            <w:div w:id="474487562">
              <w:marLeft w:val="0"/>
              <w:marRight w:val="0"/>
              <w:marTop w:val="0"/>
              <w:marBottom w:val="0"/>
              <w:divBdr>
                <w:top w:val="none" w:sz="0" w:space="0" w:color="auto"/>
                <w:left w:val="none" w:sz="0" w:space="0" w:color="auto"/>
                <w:bottom w:val="none" w:sz="0" w:space="0" w:color="auto"/>
                <w:right w:val="none" w:sz="0" w:space="0" w:color="auto"/>
              </w:divBdr>
              <w:divsChild>
                <w:div w:id="5332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19742">
      <w:bodyDiv w:val="1"/>
      <w:marLeft w:val="0"/>
      <w:marRight w:val="0"/>
      <w:marTop w:val="0"/>
      <w:marBottom w:val="0"/>
      <w:divBdr>
        <w:top w:val="none" w:sz="0" w:space="0" w:color="auto"/>
        <w:left w:val="none" w:sz="0" w:space="0" w:color="auto"/>
        <w:bottom w:val="none" w:sz="0" w:space="0" w:color="auto"/>
        <w:right w:val="none" w:sz="0" w:space="0" w:color="auto"/>
      </w:divBdr>
      <w:divsChild>
        <w:div w:id="1359500946">
          <w:marLeft w:val="0"/>
          <w:marRight w:val="0"/>
          <w:marTop w:val="0"/>
          <w:marBottom w:val="0"/>
          <w:divBdr>
            <w:top w:val="none" w:sz="0" w:space="0" w:color="auto"/>
            <w:left w:val="none" w:sz="0" w:space="0" w:color="auto"/>
            <w:bottom w:val="none" w:sz="0" w:space="0" w:color="auto"/>
            <w:right w:val="none" w:sz="0" w:space="0" w:color="auto"/>
          </w:divBdr>
          <w:divsChild>
            <w:div w:id="602347467">
              <w:marLeft w:val="0"/>
              <w:marRight w:val="0"/>
              <w:marTop w:val="0"/>
              <w:marBottom w:val="0"/>
              <w:divBdr>
                <w:top w:val="none" w:sz="0" w:space="0" w:color="auto"/>
                <w:left w:val="none" w:sz="0" w:space="0" w:color="auto"/>
                <w:bottom w:val="none" w:sz="0" w:space="0" w:color="auto"/>
                <w:right w:val="none" w:sz="0" w:space="0" w:color="auto"/>
              </w:divBdr>
              <w:divsChild>
                <w:div w:id="3202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98929">
      <w:bodyDiv w:val="1"/>
      <w:marLeft w:val="0"/>
      <w:marRight w:val="0"/>
      <w:marTop w:val="0"/>
      <w:marBottom w:val="0"/>
      <w:divBdr>
        <w:top w:val="none" w:sz="0" w:space="0" w:color="auto"/>
        <w:left w:val="none" w:sz="0" w:space="0" w:color="auto"/>
        <w:bottom w:val="none" w:sz="0" w:space="0" w:color="auto"/>
        <w:right w:val="none" w:sz="0" w:space="0" w:color="auto"/>
      </w:divBdr>
      <w:divsChild>
        <w:div w:id="452529008">
          <w:marLeft w:val="0"/>
          <w:marRight w:val="0"/>
          <w:marTop w:val="0"/>
          <w:marBottom w:val="0"/>
          <w:divBdr>
            <w:top w:val="none" w:sz="0" w:space="0" w:color="auto"/>
            <w:left w:val="none" w:sz="0" w:space="0" w:color="auto"/>
            <w:bottom w:val="none" w:sz="0" w:space="0" w:color="auto"/>
            <w:right w:val="none" w:sz="0" w:space="0" w:color="auto"/>
          </w:divBdr>
          <w:divsChild>
            <w:div w:id="709888832">
              <w:marLeft w:val="0"/>
              <w:marRight w:val="0"/>
              <w:marTop w:val="0"/>
              <w:marBottom w:val="0"/>
              <w:divBdr>
                <w:top w:val="none" w:sz="0" w:space="0" w:color="auto"/>
                <w:left w:val="none" w:sz="0" w:space="0" w:color="auto"/>
                <w:bottom w:val="none" w:sz="0" w:space="0" w:color="auto"/>
                <w:right w:val="none" w:sz="0" w:space="0" w:color="auto"/>
              </w:divBdr>
              <w:divsChild>
                <w:div w:id="14726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5410">
      <w:bodyDiv w:val="1"/>
      <w:marLeft w:val="0"/>
      <w:marRight w:val="0"/>
      <w:marTop w:val="0"/>
      <w:marBottom w:val="0"/>
      <w:divBdr>
        <w:top w:val="none" w:sz="0" w:space="0" w:color="auto"/>
        <w:left w:val="none" w:sz="0" w:space="0" w:color="auto"/>
        <w:bottom w:val="none" w:sz="0" w:space="0" w:color="auto"/>
        <w:right w:val="none" w:sz="0" w:space="0" w:color="auto"/>
      </w:divBdr>
    </w:div>
    <w:div w:id="1455564233">
      <w:bodyDiv w:val="1"/>
      <w:marLeft w:val="0"/>
      <w:marRight w:val="0"/>
      <w:marTop w:val="0"/>
      <w:marBottom w:val="0"/>
      <w:divBdr>
        <w:top w:val="none" w:sz="0" w:space="0" w:color="auto"/>
        <w:left w:val="none" w:sz="0" w:space="0" w:color="auto"/>
        <w:bottom w:val="none" w:sz="0" w:space="0" w:color="auto"/>
        <w:right w:val="none" w:sz="0" w:space="0" w:color="auto"/>
      </w:divBdr>
      <w:divsChild>
        <w:div w:id="119614206">
          <w:marLeft w:val="0"/>
          <w:marRight w:val="0"/>
          <w:marTop w:val="0"/>
          <w:marBottom w:val="0"/>
          <w:divBdr>
            <w:top w:val="none" w:sz="0" w:space="0" w:color="auto"/>
            <w:left w:val="none" w:sz="0" w:space="0" w:color="auto"/>
            <w:bottom w:val="none" w:sz="0" w:space="0" w:color="auto"/>
            <w:right w:val="none" w:sz="0" w:space="0" w:color="auto"/>
          </w:divBdr>
          <w:divsChild>
            <w:div w:id="644546807">
              <w:marLeft w:val="0"/>
              <w:marRight w:val="0"/>
              <w:marTop w:val="0"/>
              <w:marBottom w:val="0"/>
              <w:divBdr>
                <w:top w:val="none" w:sz="0" w:space="0" w:color="auto"/>
                <w:left w:val="none" w:sz="0" w:space="0" w:color="auto"/>
                <w:bottom w:val="none" w:sz="0" w:space="0" w:color="auto"/>
                <w:right w:val="none" w:sz="0" w:space="0" w:color="auto"/>
              </w:divBdr>
              <w:divsChild>
                <w:div w:id="5996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0899">
      <w:bodyDiv w:val="1"/>
      <w:marLeft w:val="0"/>
      <w:marRight w:val="0"/>
      <w:marTop w:val="0"/>
      <w:marBottom w:val="0"/>
      <w:divBdr>
        <w:top w:val="none" w:sz="0" w:space="0" w:color="auto"/>
        <w:left w:val="none" w:sz="0" w:space="0" w:color="auto"/>
        <w:bottom w:val="none" w:sz="0" w:space="0" w:color="auto"/>
        <w:right w:val="none" w:sz="0" w:space="0" w:color="auto"/>
      </w:divBdr>
      <w:divsChild>
        <w:div w:id="1770000881">
          <w:marLeft w:val="0"/>
          <w:marRight w:val="0"/>
          <w:marTop w:val="0"/>
          <w:marBottom w:val="0"/>
          <w:divBdr>
            <w:top w:val="none" w:sz="0" w:space="0" w:color="auto"/>
            <w:left w:val="none" w:sz="0" w:space="0" w:color="auto"/>
            <w:bottom w:val="none" w:sz="0" w:space="0" w:color="auto"/>
            <w:right w:val="none" w:sz="0" w:space="0" w:color="auto"/>
          </w:divBdr>
          <w:divsChild>
            <w:div w:id="2078625543">
              <w:marLeft w:val="0"/>
              <w:marRight w:val="0"/>
              <w:marTop w:val="0"/>
              <w:marBottom w:val="0"/>
              <w:divBdr>
                <w:top w:val="none" w:sz="0" w:space="0" w:color="auto"/>
                <w:left w:val="none" w:sz="0" w:space="0" w:color="auto"/>
                <w:bottom w:val="none" w:sz="0" w:space="0" w:color="auto"/>
                <w:right w:val="none" w:sz="0" w:space="0" w:color="auto"/>
              </w:divBdr>
              <w:divsChild>
                <w:div w:id="628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8706">
      <w:bodyDiv w:val="1"/>
      <w:marLeft w:val="0"/>
      <w:marRight w:val="0"/>
      <w:marTop w:val="0"/>
      <w:marBottom w:val="0"/>
      <w:divBdr>
        <w:top w:val="none" w:sz="0" w:space="0" w:color="auto"/>
        <w:left w:val="none" w:sz="0" w:space="0" w:color="auto"/>
        <w:bottom w:val="none" w:sz="0" w:space="0" w:color="auto"/>
        <w:right w:val="none" w:sz="0" w:space="0" w:color="auto"/>
      </w:divBdr>
      <w:divsChild>
        <w:div w:id="1094980965">
          <w:marLeft w:val="0"/>
          <w:marRight w:val="0"/>
          <w:marTop w:val="0"/>
          <w:marBottom w:val="0"/>
          <w:divBdr>
            <w:top w:val="none" w:sz="0" w:space="0" w:color="auto"/>
            <w:left w:val="none" w:sz="0" w:space="0" w:color="auto"/>
            <w:bottom w:val="none" w:sz="0" w:space="0" w:color="auto"/>
            <w:right w:val="none" w:sz="0" w:space="0" w:color="auto"/>
          </w:divBdr>
          <w:divsChild>
            <w:div w:id="1396971807">
              <w:marLeft w:val="0"/>
              <w:marRight w:val="0"/>
              <w:marTop w:val="0"/>
              <w:marBottom w:val="0"/>
              <w:divBdr>
                <w:top w:val="none" w:sz="0" w:space="0" w:color="auto"/>
                <w:left w:val="none" w:sz="0" w:space="0" w:color="auto"/>
                <w:bottom w:val="none" w:sz="0" w:space="0" w:color="auto"/>
                <w:right w:val="none" w:sz="0" w:space="0" w:color="auto"/>
              </w:divBdr>
              <w:divsChild>
                <w:div w:id="1113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0536">
      <w:bodyDiv w:val="1"/>
      <w:marLeft w:val="0"/>
      <w:marRight w:val="0"/>
      <w:marTop w:val="0"/>
      <w:marBottom w:val="0"/>
      <w:divBdr>
        <w:top w:val="none" w:sz="0" w:space="0" w:color="auto"/>
        <w:left w:val="none" w:sz="0" w:space="0" w:color="auto"/>
        <w:bottom w:val="none" w:sz="0" w:space="0" w:color="auto"/>
        <w:right w:val="none" w:sz="0" w:space="0" w:color="auto"/>
      </w:divBdr>
      <w:divsChild>
        <w:div w:id="357584243">
          <w:marLeft w:val="0"/>
          <w:marRight w:val="0"/>
          <w:marTop w:val="0"/>
          <w:marBottom w:val="0"/>
          <w:divBdr>
            <w:top w:val="none" w:sz="0" w:space="0" w:color="auto"/>
            <w:left w:val="none" w:sz="0" w:space="0" w:color="auto"/>
            <w:bottom w:val="none" w:sz="0" w:space="0" w:color="auto"/>
            <w:right w:val="none" w:sz="0" w:space="0" w:color="auto"/>
          </w:divBdr>
          <w:divsChild>
            <w:div w:id="880897893">
              <w:marLeft w:val="0"/>
              <w:marRight w:val="0"/>
              <w:marTop w:val="0"/>
              <w:marBottom w:val="0"/>
              <w:divBdr>
                <w:top w:val="none" w:sz="0" w:space="0" w:color="auto"/>
                <w:left w:val="none" w:sz="0" w:space="0" w:color="auto"/>
                <w:bottom w:val="none" w:sz="0" w:space="0" w:color="auto"/>
                <w:right w:val="none" w:sz="0" w:space="0" w:color="auto"/>
              </w:divBdr>
              <w:divsChild>
                <w:div w:id="7690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0269">
      <w:bodyDiv w:val="1"/>
      <w:marLeft w:val="0"/>
      <w:marRight w:val="0"/>
      <w:marTop w:val="0"/>
      <w:marBottom w:val="0"/>
      <w:divBdr>
        <w:top w:val="none" w:sz="0" w:space="0" w:color="auto"/>
        <w:left w:val="none" w:sz="0" w:space="0" w:color="auto"/>
        <w:bottom w:val="none" w:sz="0" w:space="0" w:color="auto"/>
        <w:right w:val="none" w:sz="0" w:space="0" w:color="auto"/>
      </w:divBdr>
      <w:divsChild>
        <w:div w:id="814447434">
          <w:marLeft w:val="0"/>
          <w:marRight w:val="0"/>
          <w:marTop w:val="0"/>
          <w:marBottom w:val="0"/>
          <w:divBdr>
            <w:top w:val="none" w:sz="0" w:space="0" w:color="auto"/>
            <w:left w:val="none" w:sz="0" w:space="0" w:color="auto"/>
            <w:bottom w:val="none" w:sz="0" w:space="0" w:color="auto"/>
            <w:right w:val="none" w:sz="0" w:space="0" w:color="auto"/>
          </w:divBdr>
          <w:divsChild>
            <w:div w:id="583877021">
              <w:marLeft w:val="0"/>
              <w:marRight w:val="0"/>
              <w:marTop w:val="0"/>
              <w:marBottom w:val="0"/>
              <w:divBdr>
                <w:top w:val="none" w:sz="0" w:space="0" w:color="auto"/>
                <w:left w:val="none" w:sz="0" w:space="0" w:color="auto"/>
                <w:bottom w:val="none" w:sz="0" w:space="0" w:color="auto"/>
                <w:right w:val="none" w:sz="0" w:space="0" w:color="auto"/>
              </w:divBdr>
              <w:divsChild>
                <w:div w:id="476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8281">
      <w:bodyDiv w:val="1"/>
      <w:marLeft w:val="0"/>
      <w:marRight w:val="0"/>
      <w:marTop w:val="0"/>
      <w:marBottom w:val="0"/>
      <w:divBdr>
        <w:top w:val="none" w:sz="0" w:space="0" w:color="auto"/>
        <w:left w:val="none" w:sz="0" w:space="0" w:color="auto"/>
        <w:bottom w:val="none" w:sz="0" w:space="0" w:color="auto"/>
        <w:right w:val="none" w:sz="0" w:space="0" w:color="auto"/>
      </w:divBdr>
      <w:divsChild>
        <w:div w:id="1090933558">
          <w:marLeft w:val="0"/>
          <w:marRight w:val="0"/>
          <w:marTop w:val="0"/>
          <w:marBottom w:val="0"/>
          <w:divBdr>
            <w:top w:val="none" w:sz="0" w:space="0" w:color="auto"/>
            <w:left w:val="none" w:sz="0" w:space="0" w:color="auto"/>
            <w:bottom w:val="none" w:sz="0" w:space="0" w:color="auto"/>
            <w:right w:val="none" w:sz="0" w:space="0" w:color="auto"/>
          </w:divBdr>
          <w:divsChild>
            <w:div w:id="597953662">
              <w:marLeft w:val="0"/>
              <w:marRight w:val="0"/>
              <w:marTop w:val="0"/>
              <w:marBottom w:val="0"/>
              <w:divBdr>
                <w:top w:val="none" w:sz="0" w:space="0" w:color="auto"/>
                <w:left w:val="none" w:sz="0" w:space="0" w:color="auto"/>
                <w:bottom w:val="none" w:sz="0" w:space="0" w:color="auto"/>
                <w:right w:val="none" w:sz="0" w:space="0" w:color="auto"/>
              </w:divBdr>
              <w:divsChild>
                <w:div w:id="18596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0015">
      <w:bodyDiv w:val="1"/>
      <w:marLeft w:val="0"/>
      <w:marRight w:val="0"/>
      <w:marTop w:val="0"/>
      <w:marBottom w:val="0"/>
      <w:divBdr>
        <w:top w:val="none" w:sz="0" w:space="0" w:color="auto"/>
        <w:left w:val="none" w:sz="0" w:space="0" w:color="auto"/>
        <w:bottom w:val="none" w:sz="0" w:space="0" w:color="auto"/>
        <w:right w:val="none" w:sz="0" w:space="0" w:color="auto"/>
      </w:divBdr>
      <w:divsChild>
        <w:div w:id="441150337">
          <w:marLeft w:val="0"/>
          <w:marRight w:val="0"/>
          <w:marTop w:val="0"/>
          <w:marBottom w:val="0"/>
          <w:divBdr>
            <w:top w:val="none" w:sz="0" w:space="0" w:color="auto"/>
            <w:left w:val="none" w:sz="0" w:space="0" w:color="auto"/>
            <w:bottom w:val="none" w:sz="0" w:space="0" w:color="auto"/>
            <w:right w:val="none" w:sz="0" w:space="0" w:color="auto"/>
          </w:divBdr>
          <w:divsChild>
            <w:div w:id="974217921">
              <w:marLeft w:val="0"/>
              <w:marRight w:val="0"/>
              <w:marTop w:val="0"/>
              <w:marBottom w:val="0"/>
              <w:divBdr>
                <w:top w:val="none" w:sz="0" w:space="0" w:color="auto"/>
                <w:left w:val="none" w:sz="0" w:space="0" w:color="auto"/>
                <w:bottom w:val="none" w:sz="0" w:space="0" w:color="auto"/>
                <w:right w:val="none" w:sz="0" w:space="0" w:color="auto"/>
              </w:divBdr>
              <w:divsChild>
                <w:div w:id="4349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7060">
      <w:bodyDiv w:val="1"/>
      <w:marLeft w:val="0"/>
      <w:marRight w:val="0"/>
      <w:marTop w:val="0"/>
      <w:marBottom w:val="0"/>
      <w:divBdr>
        <w:top w:val="none" w:sz="0" w:space="0" w:color="auto"/>
        <w:left w:val="none" w:sz="0" w:space="0" w:color="auto"/>
        <w:bottom w:val="none" w:sz="0" w:space="0" w:color="auto"/>
        <w:right w:val="none" w:sz="0" w:space="0" w:color="auto"/>
      </w:divBdr>
      <w:divsChild>
        <w:div w:id="829711697">
          <w:marLeft w:val="0"/>
          <w:marRight w:val="0"/>
          <w:marTop w:val="0"/>
          <w:marBottom w:val="0"/>
          <w:divBdr>
            <w:top w:val="none" w:sz="0" w:space="0" w:color="auto"/>
            <w:left w:val="none" w:sz="0" w:space="0" w:color="auto"/>
            <w:bottom w:val="none" w:sz="0" w:space="0" w:color="auto"/>
            <w:right w:val="none" w:sz="0" w:space="0" w:color="auto"/>
          </w:divBdr>
          <w:divsChild>
            <w:div w:id="1512059989">
              <w:marLeft w:val="0"/>
              <w:marRight w:val="0"/>
              <w:marTop w:val="0"/>
              <w:marBottom w:val="0"/>
              <w:divBdr>
                <w:top w:val="none" w:sz="0" w:space="0" w:color="auto"/>
                <w:left w:val="none" w:sz="0" w:space="0" w:color="auto"/>
                <w:bottom w:val="none" w:sz="0" w:space="0" w:color="auto"/>
                <w:right w:val="none" w:sz="0" w:space="0" w:color="auto"/>
              </w:divBdr>
              <w:divsChild>
                <w:div w:id="1867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8507">
      <w:bodyDiv w:val="1"/>
      <w:marLeft w:val="0"/>
      <w:marRight w:val="0"/>
      <w:marTop w:val="0"/>
      <w:marBottom w:val="0"/>
      <w:divBdr>
        <w:top w:val="none" w:sz="0" w:space="0" w:color="auto"/>
        <w:left w:val="none" w:sz="0" w:space="0" w:color="auto"/>
        <w:bottom w:val="none" w:sz="0" w:space="0" w:color="auto"/>
        <w:right w:val="none" w:sz="0" w:space="0" w:color="auto"/>
      </w:divBdr>
      <w:divsChild>
        <w:div w:id="1904759020">
          <w:marLeft w:val="0"/>
          <w:marRight w:val="0"/>
          <w:marTop w:val="0"/>
          <w:marBottom w:val="0"/>
          <w:divBdr>
            <w:top w:val="none" w:sz="0" w:space="0" w:color="auto"/>
            <w:left w:val="none" w:sz="0" w:space="0" w:color="auto"/>
            <w:bottom w:val="none" w:sz="0" w:space="0" w:color="auto"/>
            <w:right w:val="none" w:sz="0" w:space="0" w:color="auto"/>
          </w:divBdr>
          <w:divsChild>
            <w:div w:id="837695088">
              <w:marLeft w:val="0"/>
              <w:marRight w:val="0"/>
              <w:marTop w:val="0"/>
              <w:marBottom w:val="0"/>
              <w:divBdr>
                <w:top w:val="none" w:sz="0" w:space="0" w:color="auto"/>
                <w:left w:val="none" w:sz="0" w:space="0" w:color="auto"/>
                <w:bottom w:val="none" w:sz="0" w:space="0" w:color="auto"/>
                <w:right w:val="none" w:sz="0" w:space="0" w:color="auto"/>
              </w:divBdr>
              <w:divsChild>
                <w:div w:id="2434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Gail Wolkoff</cp:lastModifiedBy>
  <cp:revision>2</cp:revision>
  <dcterms:created xsi:type="dcterms:W3CDTF">2024-12-06T17:45:00Z</dcterms:created>
  <dcterms:modified xsi:type="dcterms:W3CDTF">2024-12-06T17:45:00Z</dcterms:modified>
</cp:coreProperties>
</file>